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F9EB8" w14:textId="77777777" w:rsidR="003C60D4" w:rsidRPr="003C60D4" w:rsidRDefault="003C60D4" w:rsidP="003C60D4">
      <w:pPr>
        <w:jc w:val="right"/>
        <w:rPr>
          <w:b/>
          <w:sz w:val="36"/>
          <w:szCs w:val="36"/>
        </w:rPr>
      </w:pPr>
      <w:r w:rsidRPr="003C60D4">
        <w:rPr>
          <w:b/>
          <w:sz w:val="36"/>
          <w:szCs w:val="36"/>
        </w:rPr>
        <w:t xml:space="preserve">ПРИЛОЖЕНИЕ </w:t>
      </w:r>
      <w:r w:rsidR="00FC4128">
        <w:rPr>
          <w:b/>
          <w:sz w:val="36"/>
          <w:szCs w:val="36"/>
        </w:rPr>
        <w:t>3</w:t>
      </w:r>
    </w:p>
    <w:p w14:paraId="6B2F9EB9" w14:textId="77777777" w:rsidR="003C60D4" w:rsidRDefault="003C60D4" w:rsidP="003C60D4">
      <w:pPr>
        <w:jc w:val="center"/>
        <w:rPr>
          <w:sz w:val="36"/>
          <w:szCs w:val="36"/>
        </w:rPr>
      </w:pPr>
      <w:r w:rsidRPr="003C60D4">
        <w:rPr>
          <w:sz w:val="36"/>
          <w:szCs w:val="36"/>
        </w:rPr>
        <w:t>Аннотации дисциплин</w:t>
      </w:r>
    </w:p>
    <w:p w14:paraId="6B2F9EBA" w14:textId="77777777" w:rsidR="00CF4B96" w:rsidRDefault="00CF4B96">
      <w:pPr>
        <w:pStyle w:val="ad"/>
      </w:pPr>
      <w:r>
        <w:t>Оглавление</w:t>
      </w:r>
    </w:p>
    <w:p w14:paraId="6B2F9EBB" w14:textId="55E9BAB3" w:rsidR="00CC79EA" w:rsidRPr="00B25E82" w:rsidRDefault="000411BB" w:rsidP="00B25E82">
      <w:pPr>
        <w:pStyle w:val="21"/>
        <w:rPr>
          <w:rFonts w:asciiTheme="minorHAnsi" w:eastAsiaTheme="minorEastAsia" w:hAnsiTheme="minorHAnsi" w:cstheme="minorBidi"/>
          <w:sz w:val="22"/>
          <w:szCs w:val="22"/>
        </w:rPr>
      </w:pPr>
      <w:r w:rsidRPr="009F56CB">
        <w:fldChar w:fldCharType="begin"/>
      </w:r>
      <w:r w:rsidR="00CF4B96" w:rsidRPr="009F56CB">
        <w:instrText xml:space="preserve"> TOC \o "1-3" \h \z \u </w:instrText>
      </w:r>
      <w:r w:rsidRPr="009F56CB">
        <w:fldChar w:fldCharType="separate"/>
      </w:r>
      <w:hyperlink w:anchor="_Toc7204212" w:history="1">
        <w:r w:rsidR="00151169" w:rsidRPr="00151169">
          <w:rPr>
            <w:rStyle w:val="ae"/>
            <w:i w:val="0"/>
          </w:rPr>
          <w:t>Электронные энергетические системы</w:t>
        </w:r>
        <w:r w:rsidR="00CC79EA" w:rsidRPr="00B25E82">
          <w:rPr>
            <w:webHidden/>
          </w:rPr>
          <w:tab/>
        </w:r>
        <w:r w:rsidR="00CC79EA" w:rsidRPr="00B25E82">
          <w:rPr>
            <w:i w:val="0"/>
            <w:webHidden/>
          </w:rPr>
          <w:fldChar w:fldCharType="begin"/>
        </w:r>
        <w:r w:rsidR="00CC79EA" w:rsidRPr="00B25E82">
          <w:rPr>
            <w:i w:val="0"/>
            <w:webHidden/>
          </w:rPr>
          <w:instrText xml:space="preserve"> PAGEREF _Toc7204212 \h </w:instrText>
        </w:r>
        <w:r w:rsidR="00CC79EA" w:rsidRPr="00B25E82">
          <w:rPr>
            <w:i w:val="0"/>
            <w:webHidden/>
          </w:rPr>
        </w:r>
        <w:r w:rsidR="00CC79EA" w:rsidRPr="00B25E82">
          <w:rPr>
            <w:i w:val="0"/>
            <w:webHidden/>
          </w:rPr>
          <w:fldChar w:fldCharType="separate"/>
        </w:r>
        <w:r w:rsidR="00CC79EA" w:rsidRPr="00B25E82">
          <w:rPr>
            <w:i w:val="0"/>
            <w:webHidden/>
          </w:rPr>
          <w:t>2</w:t>
        </w:r>
        <w:r w:rsidR="00CC79EA" w:rsidRPr="00B25E82">
          <w:rPr>
            <w:i w:val="0"/>
            <w:webHidden/>
          </w:rPr>
          <w:fldChar w:fldCharType="end"/>
        </w:r>
      </w:hyperlink>
    </w:p>
    <w:p w14:paraId="56FDC8C6" w14:textId="5AD7B68B" w:rsidR="00151169" w:rsidRPr="00B25E82" w:rsidRDefault="000411BB" w:rsidP="00151169">
      <w:pPr>
        <w:pStyle w:val="21"/>
        <w:rPr>
          <w:rFonts w:asciiTheme="minorHAnsi" w:eastAsiaTheme="minorEastAsia" w:hAnsiTheme="minorHAnsi" w:cstheme="minorBidi"/>
          <w:sz w:val="22"/>
          <w:szCs w:val="22"/>
        </w:rPr>
      </w:pPr>
      <w:r w:rsidRPr="009F56CB">
        <w:fldChar w:fldCharType="end"/>
      </w:r>
      <w:r w:rsidR="00151169" w:rsidRPr="009F56CB">
        <w:fldChar w:fldCharType="begin"/>
      </w:r>
      <w:r w:rsidR="00151169" w:rsidRPr="009F56CB">
        <w:instrText xml:space="preserve"> TOC \o "1-3" \h \z \u </w:instrText>
      </w:r>
      <w:r w:rsidR="00151169" w:rsidRPr="009F56CB">
        <w:fldChar w:fldCharType="separate"/>
      </w:r>
      <w:hyperlink w:anchor="_Toc7204212" w:history="1">
        <w:r w:rsidR="00151169" w:rsidRPr="00151169">
          <w:rPr>
            <w:rStyle w:val="ae"/>
            <w:i w:val="0"/>
          </w:rPr>
          <w:t>Проектирование электрооборудования автономных объектов</w:t>
        </w:r>
        <w:r w:rsidR="00151169" w:rsidRPr="00B25E82">
          <w:rPr>
            <w:webHidden/>
          </w:rPr>
          <w:tab/>
        </w:r>
        <w:r w:rsidR="00151169">
          <w:rPr>
            <w:i w:val="0"/>
            <w:webHidden/>
          </w:rPr>
          <w:t>3</w:t>
        </w:r>
      </w:hyperlink>
    </w:p>
    <w:p w14:paraId="2AF713BB" w14:textId="189450FD"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Компьютерные технологии при разработке и проектировании электрооборудования автономных объектов</w:t>
        </w:r>
        <w:r w:rsidRPr="00B25E82">
          <w:rPr>
            <w:webHidden/>
          </w:rPr>
          <w:tab/>
        </w:r>
        <w:r>
          <w:rPr>
            <w:i w:val="0"/>
            <w:webHidden/>
          </w:rPr>
          <w:t>4</w:t>
        </w:r>
      </w:hyperlink>
    </w:p>
    <w:p w14:paraId="5B7E92F9" w14:textId="32287688"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Микроконтроллерные системы управления электрооборудованием автономных объектов</w:t>
        </w:r>
        <w:r w:rsidRPr="00B25E82">
          <w:rPr>
            <w:webHidden/>
          </w:rPr>
          <w:tab/>
        </w:r>
        <w:r>
          <w:rPr>
            <w:i w:val="0"/>
            <w:webHidden/>
          </w:rPr>
          <w:t>5</w:t>
        </w:r>
      </w:hyperlink>
    </w:p>
    <w:p w14:paraId="255BF1E9" w14:textId="743B28D5"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Перспективы развития электрооборудования автономных объектов</w:t>
        </w:r>
        <w:r w:rsidRPr="00B25E82">
          <w:rPr>
            <w:webHidden/>
          </w:rPr>
          <w:tab/>
        </w:r>
        <w:r>
          <w:rPr>
            <w:i w:val="0"/>
            <w:webHidden/>
          </w:rPr>
          <w:t>6</w:t>
        </w:r>
      </w:hyperlink>
    </w:p>
    <w:p w14:paraId="16E87CA5" w14:textId="07CE71C9"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 xml:space="preserve">Технологии и организация производства электрооборудования </w:t>
        </w:r>
        <w:r>
          <w:rPr>
            <w:rStyle w:val="ae"/>
            <w:i w:val="0"/>
          </w:rPr>
          <w:t>летательных аппаратов</w:t>
        </w:r>
        <w:r w:rsidRPr="00B25E82">
          <w:rPr>
            <w:webHidden/>
          </w:rPr>
          <w:tab/>
        </w:r>
        <w:r>
          <w:rPr>
            <w:i w:val="0"/>
            <w:webHidden/>
          </w:rPr>
          <w:t>7</w:t>
        </w:r>
      </w:hyperlink>
    </w:p>
    <w:p w14:paraId="2C461508" w14:textId="339222DC"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Технологии и организация производства электрооборудования автомобилей и тракторов</w:t>
        </w:r>
        <w:r w:rsidRPr="00B25E82">
          <w:rPr>
            <w:webHidden/>
          </w:rPr>
          <w:tab/>
        </w:r>
        <w:r>
          <w:rPr>
            <w:i w:val="0"/>
            <w:webHidden/>
          </w:rPr>
          <w:t>8</w:t>
        </w:r>
      </w:hyperlink>
    </w:p>
    <w:p w14:paraId="30654C21" w14:textId="477C9C09"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 xml:space="preserve">Надежность электрооборудования </w:t>
        </w:r>
        <w:r>
          <w:rPr>
            <w:rStyle w:val="ae"/>
            <w:i w:val="0"/>
          </w:rPr>
          <w:t>летательных аппаратов</w:t>
        </w:r>
        <w:r w:rsidRPr="00B25E82">
          <w:rPr>
            <w:webHidden/>
          </w:rPr>
          <w:tab/>
        </w:r>
        <w:r>
          <w:rPr>
            <w:i w:val="0"/>
            <w:webHidden/>
          </w:rPr>
          <w:t>9</w:t>
        </w:r>
      </w:hyperlink>
    </w:p>
    <w:p w14:paraId="184FF608" w14:textId="2EBF1F58"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Надежность электрооборудования автомобилей и тракторов</w:t>
        </w:r>
        <w:r w:rsidRPr="00B25E82">
          <w:rPr>
            <w:webHidden/>
          </w:rPr>
          <w:tab/>
        </w:r>
        <w:r>
          <w:rPr>
            <w:i w:val="0"/>
            <w:webHidden/>
          </w:rPr>
          <w:t>10</w:t>
        </w:r>
      </w:hyperlink>
    </w:p>
    <w:p w14:paraId="4E9E5CA8" w14:textId="53963D12" w:rsidR="00151169" w:rsidRPr="009F56CB" w:rsidRDefault="00151169" w:rsidP="00151169">
      <w:pPr>
        <w:pStyle w:val="21"/>
        <w:jc w:val="both"/>
      </w:pPr>
      <w:r w:rsidRPr="009F56CB">
        <w:fldChar w:fldCharType="end"/>
      </w:r>
      <w:r w:rsidRPr="009F56CB">
        <w:t xml:space="preserve"> </w:t>
      </w:r>
    </w:p>
    <w:p w14:paraId="6B2F9EBC" w14:textId="1BA30306" w:rsidR="00CF4B96" w:rsidRPr="009F56CB" w:rsidRDefault="00CF4B96" w:rsidP="00151169"/>
    <w:p w14:paraId="6B2F9EBD" w14:textId="77777777" w:rsidR="00CC79EA" w:rsidRDefault="00CC79EA">
      <w:pPr>
        <w:spacing w:line="240" w:lineRule="auto"/>
        <w:jc w:val="left"/>
        <w:rPr>
          <w:rFonts w:eastAsia="Times New Roman"/>
          <w:b/>
          <w:i/>
          <w:sz w:val="24"/>
          <w:szCs w:val="20"/>
        </w:rPr>
      </w:pPr>
      <w:r>
        <w:br w:type="page"/>
      </w:r>
      <w:bookmarkStart w:id="0" w:name="_GoBack"/>
      <w:bookmarkEnd w:id="0"/>
    </w:p>
    <w:p w14:paraId="6B2F9EBE" w14:textId="30BB5E88" w:rsidR="005E0451" w:rsidRPr="005E0451" w:rsidRDefault="0063712F" w:rsidP="005E0451">
      <w:pPr>
        <w:pStyle w:val="2"/>
      </w:pPr>
      <w:r w:rsidRPr="0063712F">
        <w:lastRenderedPageBreak/>
        <w:t>Электронные энергетические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D84042" w:rsidRPr="005E0451" w14:paraId="6B2F9EC2" w14:textId="77777777" w:rsidTr="00306BFA">
        <w:trPr>
          <w:trHeight w:val="340"/>
        </w:trPr>
        <w:tc>
          <w:tcPr>
            <w:tcW w:w="2802" w:type="pct"/>
            <w:vAlign w:val="center"/>
          </w:tcPr>
          <w:p w14:paraId="6B2F9EBF" w14:textId="77777777" w:rsidR="00D84042" w:rsidRPr="005E0451" w:rsidRDefault="00D84042" w:rsidP="005E045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6B2F9EC0" w14:textId="32DD20F1" w:rsidR="00D84042" w:rsidRPr="004542A2" w:rsidRDefault="00555EF2" w:rsidP="00D84042">
            <w:pPr>
              <w:tabs>
                <w:tab w:val="left" w:pos="6225"/>
              </w:tabs>
              <w:spacing w:line="240" w:lineRule="auto"/>
              <w:jc w:val="left"/>
              <w:rPr>
                <w:b/>
                <w:sz w:val="20"/>
                <w:szCs w:val="20"/>
                <w:highlight w:val="green"/>
                <w:lang w:val="en-US"/>
              </w:rPr>
            </w:pPr>
            <w:r>
              <w:rPr>
                <w:b/>
                <w:sz w:val="20"/>
                <w:szCs w:val="20"/>
              </w:rPr>
              <w:t>8</w:t>
            </w:r>
            <w:r w:rsidR="00D84042" w:rsidRPr="005E0451">
              <w:rPr>
                <w:b/>
                <w:sz w:val="20"/>
                <w:szCs w:val="20"/>
              </w:rPr>
              <w:t xml:space="preserve"> </w:t>
            </w:r>
          </w:p>
        </w:tc>
        <w:tc>
          <w:tcPr>
            <w:tcW w:w="1168" w:type="pct"/>
            <w:vAlign w:val="center"/>
          </w:tcPr>
          <w:p w14:paraId="6B2F9EC1" w14:textId="4E5D625C" w:rsidR="00D84042" w:rsidRPr="005E0451" w:rsidRDefault="00555EF2" w:rsidP="00555EF2">
            <w:pPr>
              <w:tabs>
                <w:tab w:val="left" w:pos="6225"/>
              </w:tabs>
              <w:spacing w:line="240" w:lineRule="auto"/>
              <w:jc w:val="left"/>
              <w:rPr>
                <w:b/>
                <w:sz w:val="20"/>
                <w:szCs w:val="20"/>
              </w:rPr>
            </w:pPr>
            <w:r>
              <w:rPr>
                <w:b/>
                <w:sz w:val="20"/>
                <w:szCs w:val="20"/>
              </w:rPr>
              <w:t xml:space="preserve">1, 2 </w:t>
            </w:r>
            <w:r w:rsidR="00D84042">
              <w:rPr>
                <w:b/>
                <w:sz w:val="20"/>
                <w:szCs w:val="20"/>
              </w:rPr>
              <w:t>семестры</w:t>
            </w:r>
          </w:p>
        </w:tc>
      </w:tr>
      <w:tr w:rsidR="00D84042" w:rsidRPr="005E0451" w14:paraId="6B2F9EC6" w14:textId="77777777" w:rsidTr="00306BFA">
        <w:trPr>
          <w:trHeight w:val="340"/>
        </w:trPr>
        <w:tc>
          <w:tcPr>
            <w:tcW w:w="2802" w:type="pct"/>
            <w:vAlign w:val="center"/>
          </w:tcPr>
          <w:p w14:paraId="6B2F9EC3" w14:textId="77777777" w:rsidR="00D84042" w:rsidRPr="005E0451" w:rsidRDefault="00D84042" w:rsidP="005E045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6B2F9EC4" w14:textId="14E78634" w:rsidR="00D84042" w:rsidRDefault="00555EF2">
            <w:r>
              <w:rPr>
                <w:b/>
                <w:sz w:val="20"/>
                <w:szCs w:val="20"/>
              </w:rPr>
              <w:t>288</w:t>
            </w:r>
            <w:r w:rsidR="00D84042" w:rsidRPr="00D51B9F">
              <w:rPr>
                <w:b/>
                <w:sz w:val="20"/>
                <w:szCs w:val="20"/>
              </w:rPr>
              <w:t xml:space="preserve">  ч</w:t>
            </w:r>
          </w:p>
        </w:tc>
        <w:tc>
          <w:tcPr>
            <w:tcW w:w="1168" w:type="pct"/>
            <w:vAlign w:val="center"/>
          </w:tcPr>
          <w:p w14:paraId="6B2F9EC5" w14:textId="5A8448A0" w:rsidR="00D84042" w:rsidRPr="005E0451" w:rsidRDefault="00555EF2" w:rsidP="00FA7587">
            <w:pPr>
              <w:tabs>
                <w:tab w:val="left" w:pos="6225"/>
              </w:tabs>
              <w:spacing w:line="240" w:lineRule="auto"/>
              <w:jc w:val="left"/>
              <w:rPr>
                <w:b/>
                <w:sz w:val="20"/>
                <w:szCs w:val="20"/>
              </w:rPr>
            </w:pPr>
            <w:r>
              <w:rPr>
                <w:b/>
                <w:sz w:val="20"/>
                <w:szCs w:val="20"/>
              </w:rPr>
              <w:t>1, 2 семестры</w:t>
            </w:r>
          </w:p>
        </w:tc>
      </w:tr>
      <w:tr w:rsidR="00D84042" w:rsidRPr="005E0451" w14:paraId="6B2F9ECA" w14:textId="77777777" w:rsidTr="00306BFA">
        <w:trPr>
          <w:trHeight w:val="340"/>
        </w:trPr>
        <w:tc>
          <w:tcPr>
            <w:tcW w:w="2802" w:type="pct"/>
            <w:vAlign w:val="center"/>
          </w:tcPr>
          <w:p w14:paraId="6B2F9EC7" w14:textId="77777777" w:rsidR="00D84042" w:rsidRPr="005E0451" w:rsidRDefault="00D84042" w:rsidP="005E0451">
            <w:pPr>
              <w:tabs>
                <w:tab w:val="left" w:pos="6225"/>
              </w:tabs>
              <w:spacing w:line="240" w:lineRule="auto"/>
              <w:rPr>
                <w:b/>
                <w:sz w:val="20"/>
                <w:szCs w:val="20"/>
              </w:rPr>
            </w:pPr>
            <w:r w:rsidRPr="005E0451">
              <w:rPr>
                <w:b/>
                <w:sz w:val="20"/>
                <w:szCs w:val="20"/>
              </w:rPr>
              <w:t>Лекции</w:t>
            </w:r>
          </w:p>
        </w:tc>
        <w:tc>
          <w:tcPr>
            <w:tcW w:w="1029" w:type="pct"/>
          </w:tcPr>
          <w:p w14:paraId="6B2F9EC8" w14:textId="435ABCCF" w:rsidR="00D84042" w:rsidRDefault="00555EF2">
            <w:r>
              <w:rPr>
                <w:b/>
                <w:sz w:val="20"/>
                <w:szCs w:val="20"/>
              </w:rPr>
              <w:t>64</w:t>
            </w:r>
            <w:r w:rsidR="00D84042" w:rsidRPr="00D51B9F">
              <w:rPr>
                <w:b/>
                <w:sz w:val="20"/>
                <w:szCs w:val="20"/>
              </w:rPr>
              <w:t xml:space="preserve">  ч</w:t>
            </w:r>
          </w:p>
        </w:tc>
        <w:tc>
          <w:tcPr>
            <w:tcW w:w="1168" w:type="pct"/>
            <w:vAlign w:val="center"/>
          </w:tcPr>
          <w:p w14:paraId="6B2F9EC9" w14:textId="0DF21336" w:rsidR="00D84042" w:rsidRPr="005E0451" w:rsidRDefault="00555EF2" w:rsidP="00555EF2">
            <w:pPr>
              <w:tabs>
                <w:tab w:val="left" w:pos="6225"/>
              </w:tabs>
              <w:spacing w:line="240" w:lineRule="auto"/>
              <w:jc w:val="left"/>
              <w:rPr>
                <w:b/>
                <w:sz w:val="20"/>
                <w:szCs w:val="20"/>
              </w:rPr>
            </w:pPr>
            <w:r>
              <w:rPr>
                <w:b/>
                <w:sz w:val="20"/>
                <w:szCs w:val="20"/>
              </w:rPr>
              <w:t>1,</w:t>
            </w:r>
            <w:r w:rsidR="00B2131E">
              <w:rPr>
                <w:b/>
                <w:sz w:val="20"/>
                <w:szCs w:val="20"/>
              </w:rPr>
              <w:t xml:space="preserve"> </w:t>
            </w:r>
            <w:r>
              <w:rPr>
                <w:b/>
                <w:sz w:val="20"/>
                <w:szCs w:val="20"/>
              </w:rPr>
              <w:t xml:space="preserve">2 </w:t>
            </w:r>
            <w:r w:rsidR="00D84042">
              <w:rPr>
                <w:b/>
                <w:sz w:val="20"/>
                <w:szCs w:val="20"/>
              </w:rPr>
              <w:t>семестры</w:t>
            </w:r>
          </w:p>
        </w:tc>
      </w:tr>
      <w:tr w:rsidR="00D84042" w:rsidRPr="005E0451" w14:paraId="6B2F9ECE" w14:textId="77777777" w:rsidTr="00306BFA">
        <w:trPr>
          <w:trHeight w:val="340"/>
        </w:trPr>
        <w:tc>
          <w:tcPr>
            <w:tcW w:w="2802" w:type="pct"/>
            <w:vAlign w:val="center"/>
          </w:tcPr>
          <w:p w14:paraId="6B2F9ECB" w14:textId="77777777" w:rsidR="00D84042" w:rsidRPr="005E0451" w:rsidRDefault="00D84042" w:rsidP="005E0451">
            <w:pPr>
              <w:tabs>
                <w:tab w:val="left" w:pos="6225"/>
              </w:tabs>
              <w:spacing w:line="240" w:lineRule="auto"/>
              <w:rPr>
                <w:b/>
                <w:sz w:val="20"/>
                <w:szCs w:val="20"/>
              </w:rPr>
            </w:pPr>
            <w:r w:rsidRPr="005E0451">
              <w:rPr>
                <w:b/>
                <w:sz w:val="20"/>
                <w:szCs w:val="20"/>
              </w:rPr>
              <w:t>Практические занятия</w:t>
            </w:r>
          </w:p>
        </w:tc>
        <w:tc>
          <w:tcPr>
            <w:tcW w:w="1029" w:type="pct"/>
          </w:tcPr>
          <w:p w14:paraId="6B2F9ECC" w14:textId="0242A2C5" w:rsidR="00D84042" w:rsidRDefault="00D84042"/>
        </w:tc>
        <w:tc>
          <w:tcPr>
            <w:tcW w:w="1168" w:type="pct"/>
            <w:vAlign w:val="center"/>
          </w:tcPr>
          <w:p w14:paraId="6B2F9ECD" w14:textId="0DD011AC" w:rsidR="00D84042" w:rsidRPr="005E0451" w:rsidRDefault="00D84042" w:rsidP="00FA7587">
            <w:pPr>
              <w:tabs>
                <w:tab w:val="left" w:pos="6225"/>
              </w:tabs>
              <w:spacing w:line="240" w:lineRule="auto"/>
              <w:jc w:val="left"/>
              <w:rPr>
                <w:b/>
                <w:sz w:val="20"/>
                <w:szCs w:val="20"/>
              </w:rPr>
            </w:pPr>
          </w:p>
        </w:tc>
      </w:tr>
      <w:tr w:rsidR="00D84042" w:rsidRPr="005E0451" w14:paraId="6B2F9ED2" w14:textId="77777777" w:rsidTr="00306BFA">
        <w:trPr>
          <w:trHeight w:val="340"/>
        </w:trPr>
        <w:tc>
          <w:tcPr>
            <w:tcW w:w="2802" w:type="pct"/>
            <w:vAlign w:val="center"/>
          </w:tcPr>
          <w:p w14:paraId="6B2F9ECF" w14:textId="77777777" w:rsidR="00D84042" w:rsidRPr="005E0451" w:rsidRDefault="00D84042" w:rsidP="005E0451">
            <w:pPr>
              <w:tabs>
                <w:tab w:val="left" w:pos="6225"/>
              </w:tabs>
              <w:spacing w:line="240" w:lineRule="auto"/>
              <w:rPr>
                <w:b/>
                <w:sz w:val="20"/>
                <w:szCs w:val="20"/>
              </w:rPr>
            </w:pPr>
            <w:r w:rsidRPr="005E0451">
              <w:rPr>
                <w:b/>
                <w:sz w:val="20"/>
                <w:szCs w:val="20"/>
              </w:rPr>
              <w:t>Лабораторные работы</w:t>
            </w:r>
          </w:p>
        </w:tc>
        <w:tc>
          <w:tcPr>
            <w:tcW w:w="1029" w:type="pct"/>
          </w:tcPr>
          <w:p w14:paraId="6B2F9ED0" w14:textId="5FFB3A0D" w:rsidR="00D84042" w:rsidRDefault="00555EF2">
            <w:r>
              <w:rPr>
                <w:b/>
                <w:sz w:val="20"/>
                <w:szCs w:val="20"/>
              </w:rPr>
              <w:t>32</w:t>
            </w:r>
            <w:r w:rsidR="00D84042" w:rsidRPr="00D51B9F">
              <w:rPr>
                <w:b/>
                <w:sz w:val="20"/>
                <w:szCs w:val="20"/>
              </w:rPr>
              <w:t xml:space="preserve">  ч</w:t>
            </w:r>
          </w:p>
        </w:tc>
        <w:tc>
          <w:tcPr>
            <w:tcW w:w="1168" w:type="pct"/>
            <w:vAlign w:val="center"/>
          </w:tcPr>
          <w:p w14:paraId="6B2F9ED1" w14:textId="6AAB4CBB" w:rsidR="00D84042" w:rsidRPr="005E0451" w:rsidRDefault="00555EF2" w:rsidP="00555EF2">
            <w:pPr>
              <w:tabs>
                <w:tab w:val="left" w:pos="6225"/>
              </w:tabs>
              <w:spacing w:line="240" w:lineRule="auto"/>
              <w:jc w:val="left"/>
              <w:rPr>
                <w:b/>
                <w:sz w:val="20"/>
                <w:szCs w:val="20"/>
              </w:rPr>
            </w:pPr>
            <w:r>
              <w:rPr>
                <w:b/>
                <w:sz w:val="20"/>
                <w:szCs w:val="20"/>
              </w:rPr>
              <w:t xml:space="preserve">2 </w:t>
            </w:r>
            <w:r w:rsidR="00D84042">
              <w:rPr>
                <w:b/>
                <w:sz w:val="20"/>
                <w:szCs w:val="20"/>
              </w:rPr>
              <w:t>семестр</w:t>
            </w:r>
          </w:p>
        </w:tc>
      </w:tr>
      <w:tr w:rsidR="00D84042" w:rsidRPr="005E0451" w14:paraId="6B2F9ED6" w14:textId="77777777" w:rsidTr="00306BFA">
        <w:trPr>
          <w:trHeight w:val="340"/>
        </w:trPr>
        <w:tc>
          <w:tcPr>
            <w:tcW w:w="2802" w:type="pct"/>
            <w:tcBorders>
              <w:bottom w:val="single" w:sz="4" w:space="0" w:color="auto"/>
            </w:tcBorders>
            <w:vAlign w:val="center"/>
          </w:tcPr>
          <w:p w14:paraId="6B2F9ED3" w14:textId="77777777" w:rsidR="00D84042" w:rsidRPr="005E0451" w:rsidRDefault="00D84042" w:rsidP="008A7B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B2F9ED4" w14:textId="1D0DA113" w:rsidR="00D84042" w:rsidRDefault="00555EF2">
            <w:r>
              <w:rPr>
                <w:b/>
                <w:sz w:val="20"/>
                <w:szCs w:val="20"/>
              </w:rPr>
              <w:t>120</w:t>
            </w:r>
            <w:r w:rsidR="00D84042" w:rsidRPr="00D51B9F">
              <w:rPr>
                <w:b/>
                <w:sz w:val="20"/>
                <w:szCs w:val="20"/>
              </w:rPr>
              <w:t xml:space="preserve">  ч</w:t>
            </w:r>
          </w:p>
        </w:tc>
        <w:tc>
          <w:tcPr>
            <w:tcW w:w="1168" w:type="pct"/>
            <w:tcBorders>
              <w:bottom w:val="single" w:sz="4" w:space="0" w:color="auto"/>
            </w:tcBorders>
            <w:vAlign w:val="center"/>
          </w:tcPr>
          <w:p w14:paraId="6B2F9ED5" w14:textId="030C189E" w:rsidR="00D84042" w:rsidRPr="005E0451" w:rsidRDefault="00555EF2" w:rsidP="00555EF2">
            <w:pPr>
              <w:tabs>
                <w:tab w:val="left" w:pos="6225"/>
              </w:tabs>
              <w:spacing w:line="240" w:lineRule="auto"/>
              <w:jc w:val="left"/>
              <w:rPr>
                <w:b/>
                <w:sz w:val="20"/>
                <w:szCs w:val="20"/>
              </w:rPr>
            </w:pPr>
            <w:r>
              <w:rPr>
                <w:b/>
                <w:sz w:val="20"/>
                <w:szCs w:val="20"/>
              </w:rPr>
              <w:t xml:space="preserve">1, 2 </w:t>
            </w:r>
            <w:r w:rsidR="00D84042">
              <w:rPr>
                <w:b/>
                <w:sz w:val="20"/>
                <w:szCs w:val="20"/>
              </w:rPr>
              <w:t>семестры</w:t>
            </w:r>
          </w:p>
        </w:tc>
      </w:tr>
      <w:tr w:rsidR="00D84042" w:rsidRPr="005E0451" w14:paraId="6B2F9EDA" w14:textId="77777777" w:rsidTr="00306BFA">
        <w:trPr>
          <w:trHeight w:val="340"/>
        </w:trPr>
        <w:tc>
          <w:tcPr>
            <w:tcW w:w="2802" w:type="pct"/>
            <w:tcBorders>
              <w:bottom w:val="single" w:sz="4" w:space="0" w:color="auto"/>
            </w:tcBorders>
            <w:vAlign w:val="center"/>
          </w:tcPr>
          <w:p w14:paraId="6B2F9ED7" w14:textId="77777777" w:rsidR="00D84042" w:rsidRPr="005E0451" w:rsidRDefault="00D84042" w:rsidP="00D8404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6B2F9ED8" w14:textId="1A040239" w:rsidR="00D84042" w:rsidRDefault="00D84042"/>
        </w:tc>
        <w:tc>
          <w:tcPr>
            <w:tcW w:w="1168" w:type="pct"/>
            <w:tcBorders>
              <w:bottom w:val="single" w:sz="4" w:space="0" w:color="auto"/>
            </w:tcBorders>
            <w:vAlign w:val="center"/>
          </w:tcPr>
          <w:p w14:paraId="6B2F9ED9" w14:textId="02192744" w:rsidR="00D84042" w:rsidRPr="005E0451" w:rsidRDefault="00D84042" w:rsidP="00FA7587">
            <w:pPr>
              <w:tabs>
                <w:tab w:val="left" w:pos="6225"/>
              </w:tabs>
              <w:spacing w:line="240" w:lineRule="auto"/>
              <w:jc w:val="left"/>
              <w:rPr>
                <w:b/>
                <w:sz w:val="20"/>
                <w:szCs w:val="20"/>
              </w:rPr>
            </w:pPr>
          </w:p>
        </w:tc>
      </w:tr>
      <w:tr w:rsidR="00D84042" w:rsidRPr="005E0451" w14:paraId="6B2F9EDE" w14:textId="77777777" w:rsidTr="00306BFA">
        <w:trPr>
          <w:trHeight w:val="340"/>
        </w:trPr>
        <w:tc>
          <w:tcPr>
            <w:tcW w:w="2802" w:type="pct"/>
            <w:vAlign w:val="center"/>
          </w:tcPr>
          <w:p w14:paraId="6B2F9EDB" w14:textId="77777777" w:rsidR="00D84042" w:rsidRPr="005E0451" w:rsidRDefault="00D84042" w:rsidP="00D8404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6B2F9EDC" w14:textId="2C020836" w:rsidR="00D84042" w:rsidRDefault="00555EF2">
            <w:r>
              <w:rPr>
                <w:b/>
                <w:sz w:val="20"/>
                <w:szCs w:val="20"/>
              </w:rPr>
              <w:t>72</w:t>
            </w:r>
            <w:r w:rsidR="00D84042" w:rsidRPr="00D51B9F">
              <w:rPr>
                <w:b/>
                <w:sz w:val="20"/>
                <w:szCs w:val="20"/>
              </w:rPr>
              <w:t xml:space="preserve">  ч</w:t>
            </w:r>
          </w:p>
        </w:tc>
        <w:tc>
          <w:tcPr>
            <w:tcW w:w="1168" w:type="pct"/>
            <w:vAlign w:val="center"/>
          </w:tcPr>
          <w:p w14:paraId="6B2F9EDD" w14:textId="00B86470" w:rsidR="00D84042" w:rsidRPr="005E0451" w:rsidRDefault="00555EF2" w:rsidP="00555EF2">
            <w:pPr>
              <w:tabs>
                <w:tab w:val="left" w:pos="6225"/>
              </w:tabs>
              <w:spacing w:line="240" w:lineRule="auto"/>
              <w:jc w:val="left"/>
              <w:rPr>
                <w:b/>
                <w:sz w:val="20"/>
                <w:szCs w:val="20"/>
              </w:rPr>
            </w:pPr>
            <w:r>
              <w:rPr>
                <w:b/>
                <w:sz w:val="20"/>
                <w:szCs w:val="20"/>
              </w:rPr>
              <w:t xml:space="preserve">1, 2 </w:t>
            </w:r>
            <w:r w:rsidR="00D84042">
              <w:rPr>
                <w:b/>
                <w:sz w:val="20"/>
                <w:szCs w:val="20"/>
              </w:rPr>
              <w:t>семестры</w:t>
            </w:r>
          </w:p>
        </w:tc>
      </w:tr>
    </w:tbl>
    <w:p w14:paraId="6B2F9EDF" w14:textId="22A0A4BB" w:rsidR="00CC79EA" w:rsidRPr="00555EF2" w:rsidRDefault="00CC79EA" w:rsidP="00555EF2">
      <w:pPr>
        <w:spacing w:before="120" w:after="120" w:line="240" w:lineRule="auto"/>
        <w:rPr>
          <w:sz w:val="24"/>
          <w:szCs w:val="24"/>
        </w:rPr>
      </w:pPr>
      <w:r>
        <w:rPr>
          <w:sz w:val="24"/>
          <w:szCs w:val="24"/>
          <w:u w:val="single"/>
        </w:rPr>
        <w:t>Цель дисциплины:</w:t>
      </w:r>
      <w:r w:rsidRPr="00555EF2">
        <w:rPr>
          <w:sz w:val="24"/>
          <w:szCs w:val="24"/>
        </w:rPr>
        <w:t xml:space="preserve"> </w:t>
      </w:r>
      <w:r w:rsidR="00555EF2" w:rsidRPr="00CA60D4">
        <w:rPr>
          <w:sz w:val="24"/>
          <w:szCs w:val="24"/>
        </w:rPr>
        <w:t>интегральное закрепление и развитие ранее приобретенных фундаментальных знаний по общеобразовательным  и специальным дисциплинам данного профиля на основе акцентированного практического их использования при исследованиях и при решении конкретных электротехнических задач системного характера.</w:t>
      </w:r>
    </w:p>
    <w:p w14:paraId="6B2F9EE0" w14:textId="2AC2E57B" w:rsidR="00CC79EA" w:rsidRDefault="00CC79EA" w:rsidP="00555EF2">
      <w:pPr>
        <w:spacing w:before="120" w:after="120" w:line="240" w:lineRule="auto"/>
        <w:rPr>
          <w:sz w:val="24"/>
        </w:rPr>
      </w:pPr>
      <w:r w:rsidRPr="00CC79EA">
        <w:rPr>
          <w:sz w:val="24"/>
          <w:szCs w:val="24"/>
          <w:u w:val="single"/>
        </w:rPr>
        <w:t>Основные разделы дисциплины</w:t>
      </w:r>
      <w:r w:rsidR="00555EF2">
        <w:rPr>
          <w:sz w:val="24"/>
        </w:rPr>
        <w:t xml:space="preserve">. </w:t>
      </w:r>
      <w:r w:rsidR="00555EF2" w:rsidRPr="00CA60D4">
        <w:rPr>
          <w:sz w:val="24"/>
        </w:rPr>
        <w:t xml:space="preserve">Обосновывается перечень основных дисциплин, на которых базируется курс ЭЭС. Приводятся примеры ЭЭС. Излагаются закономерности развития технических систем, понятия «жизненный цикл», «смена поколений техники», «изобретение», «конкурентоспособность». Формулируются содержание и особенности </w:t>
      </w:r>
      <w:r w:rsidR="00555EF2">
        <w:rPr>
          <w:sz w:val="24"/>
        </w:rPr>
        <w:t xml:space="preserve">подхода к </w:t>
      </w:r>
      <w:r w:rsidR="00555EF2" w:rsidRPr="00CA60D4">
        <w:rPr>
          <w:sz w:val="24"/>
        </w:rPr>
        <w:t>идеально</w:t>
      </w:r>
      <w:r w:rsidR="00555EF2">
        <w:rPr>
          <w:sz w:val="24"/>
        </w:rPr>
        <w:t>му</w:t>
      </w:r>
      <w:r w:rsidR="00555EF2" w:rsidRPr="00CA60D4">
        <w:rPr>
          <w:sz w:val="24"/>
        </w:rPr>
        <w:t xml:space="preserve"> системно</w:t>
      </w:r>
      <w:r w:rsidR="00555EF2">
        <w:rPr>
          <w:sz w:val="24"/>
        </w:rPr>
        <w:t>му</w:t>
      </w:r>
      <w:r w:rsidR="00555EF2" w:rsidRPr="00CA60D4">
        <w:rPr>
          <w:sz w:val="24"/>
        </w:rPr>
        <w:t xml:space="preserve"> проектировани</w:t>
      </w:r>
      <w:r w:rsidR="00555EF2">
        <w:rPr>
          <w:sz w:val="24"/>
        </w:rPr>
        <w:t>ю</w:t>
      </w:r>
      <w:r w:rsidR="00555EF2" w:rsidRPr="00CA60D4">
        <w:rPr>
          <w:sz w:val="24"/>
        </w:rPr>
        <w:t xml:space="preserve">, а также </w:t>
      </w:r>
      <w:r w:rsidR="00555EF2">
        <w:rPr>
          <w:sz w:val="24"/>
        </w:rPr>
        <w:t xml:space="preserve">раскрывается </w:t>
      </w:r>
      <w:r w:rsidR="00555EF2" w:rsidRPr="006A2EDB">
        <w:rPr>
          <w:sz w:val="24"/>
        </w:rPr>
        <w:t>современное содержание основных этапов идеального системного проектирования (ИСП)</w:t>
      </w:r>
      <w:r w:rsidR="00555EF2" w:rsidRPr="00CA60D4">
        <w:rPr>
          <w:sz w:val="24"/>
        </w:rPr>
        <w:t>: 1) структурно-алгоритмический синтез и оптимизация; 2) параметрическая оптимизация; 3) конструкторско-технологическая оптимизация.</w:t>
      </w:r>
      <w:r w:rsidR="00555EF2">
        <w:rPr>
          <w:sz w:val="24"/>
        </w:rPr>
        <w:t xml:space="preserve"> </w:t>
      </w:r>
      <w:r w:rsidR="00555EF2" w:rsidRPr="00CA60D4">
        <w:rPr>
          <w:sz w:val="24"/>
        </w:rPr>
        <w:t xml:space="preserve">Приводится перечень требований и критериев </w:t>
      </w:r>
      <w:r w:rsidR="00555EF2">
        <w:rPr>
          <w:sz w:val="24"/>
        </w:rPr>
        <w:t>ИСП</w:t>
      </w:r>
      <w:r w:rsidR="00555EF2" w:rsidRPr="00CA60D4">
        <w:rPr>
          <w:sz w:val="24"/>
        </w:rPr>
        <w:t xml:space="preserve">, предъявляемых к </w:t>
      </w:r>
      <w:r w:rsidR="00555EF2">
        <w:rPr>
          <w:sz w:val="24"/>
        </w:rPr>
        <w:t>электронным и машинно-электронным</w:t>
      </w:r>
      <w:r w:rsidR="00555EF2" w:rsidRPr="00CA60D4">
        <w:rPr>
          <w:sz w:val="24"/>
        </w:rPr>
        <w:t xml:space="preserve"> </w:t>
      </w:r>
      <w:r w:rsidR="00555EF2">
        <w:rPr>
          <w:sz w:val="24"/>
        </w:rPr>
        <w:t xml:space="preserve">генерирующим системам  </w:t>
      </w:r>
      <w:r w:rsidR="00555EF2" w:rsidRPr="00CA60D4">
        <w:rPr>
          <w:sz w:val="24"/>
        </w:rPr>
        <w:t xml:space="preserve"> (</w:t>
      </w:r>
      <w:r w:rsidR="00555EF2">
        <w:rPr>
          <w:sz w:val="24"/>
        </w:rPr>
        <w:t>ЭГС и М</w:t>
      </w:r>
      <w:r w:rsidR="00555EF2" w:rsidRPr="00CA60D4">
        <w:rPr>
          <w:sz w:val="24"/>
        </w:rPr>
        <w:t>Э</w:t>
      </w:r>
      <w:r w:rsidR="00555EF2">
        <w:rPr>
          <w:sz w:val="24"/>
        </w:rPr>
        <w:t>Г</w:t>
      </w:r>
      <w:r w:rsidR="00555EF2" w:rsidRPr="00CA60D4">
        <w:rPr>
          <w:sz w:val="24"/>
        </w:rPr>
        <w:t xml:space="preserve">С). </w:t>
      </w:r>
      <w:r w:rsidR="00555EF2">
        <w:rPr>
          <w:sz w:val="24"/>
        </w:rPr>
        <w:t xml:space="preserve">Особенности </w:t>
      </w:r>
      <w:r w:rsidR="00555EF2" w:rsidRPr="00CA60D4">
        <w:rPr>
          <w:sz w:val="24"/>
        </w:rPr>
        <w:t>электромагнитных нагрузок в узлах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в варианте бортового их исполнения</w:t>
      </w:r>
      <w:r w:rsidR="00555EF2" w:rsidRPr="00CA60D4">
        <w:rPr>
          <w:sz w:val="24"/>
        </w:rPr>
        <w:t>. Электромагнитная совместимость (ЭМС) – как интегральный показатель степени совершенства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w:t>
      </w:r>
      <w:r w:rsidR="00555EF2" w:rsidRPr="00CA60D4">
        <w:rPr>
          <w:sz w:val="24"/>
        </w:rPr>
        <w:t xml:space="preserve">и указатель направления их развития. </w:t>
      </w:r>
      <w:r w:rsidR="00555EF2">
        <w:rPr>
          <w:sz w:val="24"/>
        </w:rPr>
        <w:t xml:space="preserve">Формулировка традиционных и новых перспективных принципов синтеза двух основных классов устройств силовой электроники (УСЭ): 1) – преобразователей (выпрямителей пассивного и активного типов – ТВУ и АТВУ) многофазного переменного напряжения в постоянное с заданной допустимой его </w:t>
      </w:r>
      <w:proofErr w:type="spellStart"/>
      <w:r w:rsidR="00555EF2">
        <w:rPr>
          <w:sz w:val="24"/>
        </w:rPr>
        <w:t>пульсностью</w:t>
      </w:r>
      <w:proofErr w:type="spellEnd"/>
      <w:r w:rsidR="00555EF2">
        <w:rPr>
          <w:sz w:val="24"/>
        </w:rPr>
        <w:t xml:space="preserve">; и 2) – преобразователей (инверторов – ОИН и ТИН с ШИМ)) постоянного напряжения в переменное с заданной </w:t>
      </w:r>
      <w:proofErr w:type="spellStart"/>
      <w:r w:rsidR="00555EF2">
        <w:rPr>
          <w:sz w:val="24"/>
        </w:rPr>
        <w:t>фазностью</w:t>
      </w:r>
      <w:proofErr w:type="spellEnd"/>
      <w:r w:rsidR="00555EF2">
        <w:rPr>
          <w:sz w:val="24"/>
        </w:rPr>
        <w:t>. О</w:t>
      </w:r>
      <w:r w:rsidR="00555EF2" w:rsidRPr="00CA60D4">
        <w:rPr>
          <w:sz w:val="24"/>
        </w:rPr>
        <w:t xml:space="preserve">пределения количественных показателей ЭМС: входного коэффициента мощности, коэффициента </w:t>
      </w:r>
      <w:r w:rsidR="00555EF2">
        <w:rPr>
          <w:sz w:val="24"/>
        </w:rPr>
        <w:t>гармоник (нелинейных искажений)</w:t>
      </w:r>
      <w:r w:rsidR="00555EF2" w:rsidRPr="00CA60D4">
        <w:rPr>
          <w:sz w:val="24"/>
        </w:rPr>
        <w:t xml:space="preserve"> и примеры </w:t>
      </w:r>
      <w:r w:rsidR="00555EF2">
        <w:rPr>
          <w:sz w:val="24"/>
        </w:rPr>
        <w:t xml:space="preserve">их </w:t>
      </w:r>
      <w:r w:rsidR="00555EF2" w:rsidRPr="00CA60D4">
        <w:rPr>
          <w:sz w:val="24"/>
        </w:rPr>
        <w:t xml:space="preserve">вычисления. </w:t>
      </w:r>
      <w:r w:rsidR="00555EF2">
        <w:rPr>
          <w:sz w:val="24"/>
        </w:rPr>
        <w:t>Формулировка у</w:t>
      </w:r>
      <w:r w:rsidR="00555EF2" w:rsidRPr="00CA60D4">
        <w:rPr>
          <w:sz w:val="24"/>
        </w:rPr>
        <w:t>слови</w:t>
      </w:r>
      <w:r w:rsidR="00555EF2">
        <w:rPr>
          <w:sz w:val="24"/>
        </w:rPr>
        <w:t>й</w:t>
      </w:r>
      <w:r w:rsidR="00555EF2" w:rsidRPr="00CA60D4">
        <w:rPr>
          <w:sz w:val="24"/>
        </w:rPr>
        <w:t xml:space="preserve"> и фактор</w:t>
      </w:r>
      <w:r w:rsidR="00555EF2">
        <w:rPr>
          <w:sz w:val="24"/>
        </w:rPr>
        <w:t>ов</w:t>
      </w:r>
      <w:r w:rsidR="00555EF2" w:rsidRPr="00CA60D4">
        <w:rPr>
          <w:sz w:val="24"/>
        </w:rPr>
        <w:t xml:space="preserve">, необходимы для </w:t>
      </w:r>
      <w:r w:rsidR="00555EF2">
        <w:rPr>
          <w:sz w:val="24"/>
        </w:rPr>
        <w:t>создания</w:t>
      </w:r>
      <w:r w:rsidR="00555EF2" w:rsidRPr="00CA60D4">
        <w:rPr>
          <w:sz w:val="24"/>
        </w:rPr>
        <w:t xml:space="preserve">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нового поколения</w:t>
      </w:r>
      <w:r w:rsidR="00555EF2" w:rsidRPr="00CA60D4">
        <w:rPr>
          <w:sz w:val="24"/>
        </w:rPr>
        <w:t xml:space="preserve">. </w:t>
      </w:r>
      <w:r w:rsidR="00555EF2">
        <w:rPr>
          <w:sz w:val="24"/>
        </w:rPr>
        <w:t>Раскрывается с</w:t>
      </w:r>
      <w:r w:rsidR="00555EF2" w:rsidRPr="00CA60D4">
        <w:rPr>
          <w:sz w:val="24"/>
        </w:rPr>
        <w:t xml:space="preserve">ущность и достоинства принципа многоканального преобразования (МКП) </w:t>
      </w:r>
      <w:r w:rsidR="00555EF2">
        <w:rPr>
          <w:sz w:val="24"/>
        </w:rPr>
        <w:t xml:space="preserve">энергетического потока </w:t>
      </w:r>
      <w:r w:rsidR="00555EF2" w:rsidRPr="00CA60D4">
        <w:rPr>
          <w:sz w:val="24"/>
        </w:rPr>
        <w:t xml:space="preserve">– как универсального направления совершенствования </w:t>
      </w:r>
      <w:r w:rsidR="00555EF2">
        <w:rPr>
          <w:sz w:val="24"/>
        </w:rPr>
        <w:t>УСЭ и электротехнических комплексов (ЭТК) на их основе</w:t>
      </w:r>
      <w:r w:rsidR="00555EF2" w:rsidRPr="00CA60D4">
        <w:rPr>
          <w:sz w:val="24"/>
        </w:rPr>
        <w:t xml:space="preserve">. </w:t>
      </w:r>
      <w:r w:rsidR="00555EF2">
        <w:rPr>
          <w:sz w:val="24"/>
        </w:rPr>
        <w:t>Дается к</w:t>
      </w:r>
      <w:r w:rsidR="00555EF2" w:rsidRPr="00CA60D4">
        <w:rPr>
          <w:sz w:val="24"/>
        </w:rPr>
        <w:t>лассификация</w:t>
      </w:r>
      <w:r w:rsidR="00555EF2">
        <w:rPr>
          <w:sz w:val="24"/>
        </w:rPr>
        <w:t xml:space="preserve"> УСЭ различных классов</w:t>
      </w:r>
      <w:r w:rsidR="00555EF2" w:rsidRPr="00CA60D4">
        <w:rPr>
          <w:sz w:val="24"/>
        </w:rPr>
        <w:t xml:space="preserve">, основанная на использовании обобщающего принципа </w:t>
      </w:r>
      <w:r w:rsidR="00555EF2">
        <w:rPr>
          <w:sz w:val="24"/>
        </w:rPr>
        <w:t xml:space="preserve">синтеза – </w:t>
      </w:r>
      <w:r w:rsidR="00555EF2" w:rsidRPr="00CA60D4">
        <w:rPr>
          <w:sz w:val="24"/>
        </w:rPr>
        <w:t>МКП. Приемы синтеза, анализа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на их основе</w:t>
      </w:r>
      <w:r w:rsidR="00555EF2" w:rsidRPr="00CA60D4">
        <w:rPr>
          <w:sz w:val="24"/>
        </w:rPr>
        <w:t xml:space="preserve"> и сопоставительная оценк</w:t>
      </w:r>
      <w:r w:rsidR="00555EF2">
        <w:rPr>
          <w:sz w:val="24"/>
        </w:rPr>
        <w:t>а</w:t>
      </w:r>
      <w:r w:rsidR="00555EF2" w:rsidRPr="00CA60D4">
        <w:rPr>
          <w:sz w:val="24"/>
        </w:rPr>
        <w:t xml:space="preserve"> их альтернативных вариантов на основе использования </w:t>
      </w:r>
      <w:r w:rsidR="00555EF2">
        <w:rPr>
          <w:sz w:val="24"/>
        </w:rPr>
        <w:t xml:space="preserve">заданных показателей качества – </w:t>
      </w:r>
      <w:r w:rsidR="00555EF2" w:rsidRPr="00CA60D4">
        <w:rPr>
          <w:sz w:val="24"/>
        </w:rPr>
        <w:t xml:space="preserve"> габаритн</w:t>
      </w:r>
      <w:r w:rsidR="00555EF2">
        <w:rPr>
          <w:sz w:val="24"/>
        </w:rPr>
        <w:t>ой</w:t>
      </w:r>
      <w:r w:rsidR="00555EF2" w:rsidRPr="00CA60D4">
        <w:rPr>
          <w:sz w:val="24"/>
        </w:rPr>
        <w:t xml:space="preserve"> (расчетн</w:t>
      </w:r>
      <w:r w:rsidR="00555EF2">
        <w:rPr>
          <w:sz w:val="24"/>
        </w:rPr>
        <w:t>ой</w:t>
      </w:r>
      <w:r w:rsidR="00555EF2" w:rsidRPr="00CA60D4">
        <w:rPr>
          <w:sz w:val="24"/>
        </w:rPr>
        <w:t>) мощност</w:t>
      </w:r>
      <w:r w:rsidR="00555EF2">
        <w:rPr>
          <w:sz w:val="24"/>
        </w:rPr>
        <w:t>и</w:t>
      </w:r>
      <w:r w:rsidR="00555EF2" w:rsidRPr="00CA60D4">
        <w:rPr>
          <w:sz w:val="24"/>
        </w:rPr>
        <w:t xml:space="preserve"> трансформаторов и электромагнитн</w:t>
      </w:r>
      <w:r w:rsidR="00555EF2">
        <w:rPr>
          <w:sz w:val="24"/>
        </w:rPr>
        <w:t>ой</w:t>
      </w:r>
      <w:r w:rsidR="00555EF2" w:rsidRPr="00CA60D4">
        <w:rPr>
          <w:sz w:val="24"/>
        </w:rPr>
        <w:t xml:space="preserve"> совместимост</w:t>
      </w:r>
      <w:r w:rsidR="00555EF2">
        <w:rPr>
          <w:sz w:val="24"/>
        </w:rPr>
        <w:t>и</w:t>
      </w:r>
      <w:r w:rsidR="00555EF2" w:rsidRPr="00CA60D4">
        <w:rPr>
          <w:sz w:val="24"/>
        </w:rPr>
        <w:t xml:space="preserve"> (ЭМС).</w:t>
      </w:r>
    </w:p>
    <w:p w14:paraId="11EA6346" w14:textId="67EF21C2" w:rsidR="00555EF2" w:rsidRDefault="00555EF2">
      <w:pPr>
        <w:spacing w:line="240" w:lineRule="auto"/>
        <w:jc w:val="left"/>
        <w:rPr>
          <w:sz w:val="24"/>
        </w:rPr>
      </w:pPr>
      <w:r>
        <w:rPr>
          <w:sz w:val="24"/>
        </w:rPr>
        <w:br w:type="page"/>
      </w:r>
    </w:p>
    <w:p w14:paraId="249A8883" w14:textId="2204AC19" w:rsidR="001C0E06" w:rsidRPr="005E0451" w:rsidRDefault="001C0E06" w:rsidP="001C0E06">
      <w:pPr>
        <w:pStyle w:val="2"/>
      </w:pPr>
      <w:r w:rsidRPr="001C0E06">
        <w:lastRenderedPageBreak/>
        <w:t>Проектирование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1C0E06" w:rsidRPr="005E0451" w14:paraId="59F34053" w14:textId="77777777" w:rsidTr="00512BEA">
        <w:trPr>
          <w:trHeight w:val="340"/>
        </w:trPr>
        <w:tc>
          <w:tcPr>
            <w:tcW w:w="2803" w:type="pct"/>
            <w:vAlign w:val="center"/>
          </w:tcPr>
          <w:p w14:paraId="5773CD19" w14:textId="77777777" w:rsidR="001C0E06" w:rsidRPr="005E0451" w:rsidRDefault="001C0E06" w:rsidP="002533A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10902B2D" w14:textId="21682DA9" w:rsidR="001C0E06" w:rsidRPr="004542A2" w:rsidRDefault="00512BEA" w:rsidP="002533AF">
            <w:pPr>
              <w:tabs>
                <w:tab w:val="left" w:pos="6225"/>
              </w:tabs>
              <w:spacing w:line="240" w:lineRule="auto"/>
              <w:jc w:val="left"/>
              <w:rPr>
                <w:b/>
                <w:sz w:val="20"/>
                <w:szCs w:val="20"/>
                <w:highlight w:val="green"/>
                <w:lang w:val="en-US"/>
              </w:rPr>
            </w:pPr>
            <w:r>
              <w:rPr>
                <w:b/>
                <w:sz w:val="20"/>
                <w:szCs w:val="20"/>
              </w:rPr>
              <w:t>11</w:t>
            </w:r>
            <w:r w:rsidR="001C0E06" w:rsidRPr="005E0451">
              <w:rPr>
                <w:b/>
                <w:sz w:val="20"/>
                <w:szCs w:val="20"/>
              </w:rPr>
              <w:t xml:space="preserve"> </w:t>
            </w:r>
          </w:p>
        </w:tc>
        <w:tc>
          <w:tcPr>
            <w:tcW w:w="1168" w:type="pct"/>
            <w:vAlign w:val="center"/>
          </w:tcPr>
          <w:p w14:paraId="05D510D4" w14:textId="284AF574" w:rsidR="001C0E06" w:rsidRPr="005E0451" w:rsidRDefault="001C0E06" w:rsidP="002533AF">
            <w:pPr>
              <w:tabs>
                <w:tab w:val="left" w:pos="6225"/>
              </w:tabs>
              <w:spacing w:line="240" w:lineRule="auto"/>
              <w:jc w:val="left"/>
              <w:rPr>
                <w:b/>
                <w:sz w:val="20"/>
                <w:szCs w:val="20"/>
              </w:rPr>
            </w:pPr>
            <w:r>
              <w:rPr>
                <w:b/>
                <w:sz w:val="20"/>
                <w:szCs w:val="20"/>
              </w:rPr>
              <w:t>1, 2</w:t>
            </w:r>
            <w:r>
              <w:rPr>
                <w:b/>
                <w:sz w:val="20"/>
                <w:szCs w:val="20"/>
              </w:rPr>
              <w:t>, 3</w:t>
            </w:r>
            <w:r>
              <w:rPr>
                <w:b/>
                <w:sz w:val="20"/>
                <w:szCs w:val="20"/>
              </w:rPr>
              <w:t xml:space="preserve"> семестры</w:t>
            </w:r>
          </w:p>
        </w:tc>
      </w:tr>
      <w:tr w:rsidR="001C0E06" w:rsidRPr="005E0451" w14:paraId="3E617C58" w14:textId="77777777" w:rsidTr="00512BEA">
        <w:trPr>
          <w:trHeight w:val="340"/>
        </w:trPr>
        <w:tc>
          <w:tcPr>
            <w:tcW w:w="2803" w:type="pct"/>
            <w:vAlign w:val="center"/>
          </w:tcPr>
          <w:p w14:paraId="63F7898A" w14:textId="77777777" w:rsidR="001C0E06" w:rsidRPr="005E0451" w:rsidRDefault="001C0E06"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A6467B9" w14:textId="50235558" w:rsidR="001C0E06" w:rsidRDefault="00512BEA" w:rsidP="002533AF">
            <w:r>
              <w:rPr>
                <w:b/>
                <w:sz w:val="20"/>
                <w:szCs w:val="20"/>
              </w:rPr>
              <w:t>396</w:t>
            </w:r>
            <w:r w:rsidR="001C0E06" w:rsidRPr="00D51B9F">
              <w:rPr>
                <w:b/>
                <w:sz w:val="20"/>
                <w:szCs w:val="20"/>
              </w:rPr>
              <w:t xml:space="preserve">  ч</w:t>
            </w:r>
          </w:p>
        </w:tc>
        <w:tc>
          <w:tcPr>
            <w:tcW w:w="1168" w:type="pct"/>
            <w:vAlign w:val="center"/>
          </w:tcPr>
          <w:p w14:paraId="68EBEFF5" w14:textId="768DF1C6" w:rsidR="001C0E06" w:rsidRPr="005E0451" w:rsidRDefault="001C0E06" w:rsidP="002533AF">
            <w:pPr>
              <w:tabs>
                <w:tab w:val="left" w:pos="6225"/>
              </w:tabs>
              <w:spacing w:line="240" w:lineRule="auto"/>
              <w:jc w:val="left"/>
              <w:rPr>
                <w:b/>
                <w:sz w:val="20"/>
                <w:szCs w:val="20"/>
              </w:rPr>
            </w:pPr>
            <w:r>
              <w:rPr>
                <w:b/>
                <w:sz w:val="20"/>
                <w:szCs w:val="20"/>
              </w:rPr>
              <w:t>1, 2</w:t>
            </w:r>
            <w:r w:rsidR="00512BEA">
              <w:rPr>
                <w:b/>
                <w:sz w:val="20"/>
                <w:szCs w:val="20"/>
              </w:rPr>
              <w:t>, 3</w:t>
            </w:r>
            <w:r>
              <w:rPr>
                <w:b/>
                <w:sz w:val="20"/>
                <w:szCs w:val="20"/>
              </w:rPr>
              <w:t xml:space="preserve"> семестры</w:t>
            </w:r>
          </w:p>
        </w:tc>
      </w:tr>
      <w:tr w:rsidR="001C0E06" w:rsidRPr="005E0451" w14:paraId="5B75D3B4" w14:textId="77777777" w:rsidTr="00512BEA">
        <w:trPr>
          <w:trHeight w:val="340"/>
        </w:trPr>
        <w:tc>
          <w:tcPr>
            <w:tcW w:w="2803" w:type="pct"/>
            <w:vAlign w:val="center"/>
          </w:tcPr>
          <w:p w14:paraId="3CEC1CDA" w14:textId="77777777" w:rsidR="001C0E06" w:rsidRPr="005E0451" w:rsidRDefault="001C0E06" w:rsidP="002533AF">
            <w:pPr>
              <w:tabs>
                <w:tab w:val="left" w:pos="6225"/>
              </w:tabs>
              <w:spacing w:line="240" w:lineRule="auto"/>
              <w:rPr>
                <w:b/>
                <w:sz w:val="20"/>
                <w:szCs w:val="20"/>
              </w:rPr>
            </w:pPr>
            <w:r w:rsidRPr="005E0451">
              <w:rPr>
                <w:b/>
                <w:sz w:val="20"/>
                <w:szCs w:val="20"/>
              </w:rPr>
              <w:t>Лекции</w:t>
            </w:r>
          </w:p>
        </w:tc>
        <w:tc>
          <w:tcPr>
            <w:tcW w:w="1029" w:type="pct"/>
          </w:tcPr>
          <w:p w14:paraId="491BABB7" w14:textId="75BD8C5E" w:rsidR="001C0E06" w:rsidRDefault="00512BEA" w:rsidP="002533AF">
            <w:r>
              <w:rPr>
                <w:b/>
                <w:sz w:val="20"/>
                <w:szCs w:val="20"/>
              </w:rPr>
              <w:t>80</w:t>
            </w:r>
            <w:r w:rsidR="001C0E06" w:rsidRPr="00D51B9F">
              <w:rPr>
                <w:b/>
                <w:sz w:val="20"/>
                <w:szCs w:val="20"/>
              </w:rPr>
              <w:t xml:space="preserve">  ч</w:t>
            </w:r>
          </w:p>
        </w:tc>
        <w:tc>
          <w:tcPr>
            <w:tcW w:w="1168" w:type="pct"/>
            <w:vAlign w:val="center"/>
          </w:tcPr>
          <w:p w14:paraId="45976120" w14:textId="4F58B8F5" w:rsidR="001C0E06" w:rsidRPr="005E0451" w:rsidRDefault="001C0E06" w:rsidP="002533AF">
            <w:pPr>
              <w:tabs>
                <w:tab w:val="left" w:pos="6225"/>
              </w:tabs>
              <w:spacing w:line="240" w:lineRule="auto"/>
              <w:jc w:val="left"/>
              <w:rPr>
                <w:b/>
                <w:sz w:val="20"/>
                <w:szCs w:val="20"/>
              </w:rPr>
            </w:pPr>
            <w:r>
              <w:rPr>
                <w:b/>
                <w:sz w:val="20"/>
                <w:szCs w:val="20"/>
              </w:rPr>
              <w:t>1,</w:t>
            </w:r>
            <w:r w:rsidR="00512BEA">
              <w:rPr>
                <w:b/>
                <w:sz w:val="20"/>
                <w:szCs w:val="20"/>
              </w:rPr>
              <w:t xml:space="preserve"> </w:t>
            </w:r>
            <w:r>
              <w:rPr>
                <w:b/>
                <w:sz w:val="20"/>
                <w:szCs w:val="20"/>
              </w:rPr>
              <w:t>2</w:t>
            </w:r>
            <w:r w:rsidR="00512BEA">
              <w:rPr>
                <w:b/>
                <w:sz w:val="20"/>
                <w:szCs w:val="20"/>
              </w:rPr>
              <w:t>, 3</w:t>
            </w:r>
            <w:r>
              <w:rPr>
                <w:b/>
                <w:sz w:val="20"/>
                <w:szCs w:val="20"/>
              </w:rPr>
              <w:t xml:space="preserve"> семестры</w:t>
            </w:r>
          </w:p>
        </w:tc>
      </w:tr>
      <w:tr w:rsidR="00512BEA" w:rsidRPr="005E0451" w14:paraId="524A5728" w14:textId="77777777" w:rsidTr="00512BEA">
        <w:trPr>
          <w:trHeight w:val="340"/>
        </w:trPr>
        <w:tc>
          <w:tcPr>
            <w:tcW w:w="2803" w:type="pct"/>
            <w:vAlign w:val="center"/>
          </w:tcPr>
          <w:p w14:paraId="52477A61" w14:textId="77777777" w:rsidR="00512BEA" w:rsidRPr="005E0451" w:rsidRDefault="00512BEA" w:rsidP="00512BEA">
            <w:pPr>
              <w:tabs>
                <w:tab w:val="left" w:pos="6225"/>
              </w:tabs>
              <w:spacing w:line="240" w:lineRule="auto"/>
              <w:rPr>
                <w:b/>
                <w:sz w:val="20"/>
                <w:szCs w:val="20"/>
              </w:rPr>
            </w:pPr>
            <w:r w:rsidRPr="005E0451">
              <w:rPr>
                <w:b/>
                <w:sz w:val="20"/>
                <w:szCs w:val="20"/>
              </w:rPr>
              <w:t>Практические занятия</w:t>
            </w:r>
          </w:p>
        </w:tc>
        <w:tc>
          <w:tcPr>
            <w:tcW w:w="1029" w:type="pct"/>
          </w:tcPr>
          <w:p w14:paraId="1B2EBAD9" w14:textId="51C4C53B" w:rsidR="00512BEA" w:rsidRDefault="00512BEA" w:rsidP="00512BEA">
            <w:r>
              <w:rPr>
                <w:b/>
                <w:sz w:val="20"/>
                <w:szCs w:val="20"/>
              </w:rPr>
              <w:t>64</w:t>
            </w:r>
            <w:r w:rsidRPr="00D51B9F">
              <w:rPr>
                <w:b/>
                <w:sz w:val="20"/>
                <w:szCs w:val="20"/>
              </w:rPr>
              <w:t xml:space="preserve">  ч</w:t>
            </w:r>
          </w:p>
        </w:tc>
        <w:tc>
          <w:tcPr>
            <w:tcW w:w="1168" w:type="pct"/>
            <w:vAlign w:val="center"/>
          </w:tcPr>
          <w:p w14:paraId="6AC2E7FA" w14:textId="6EEF7CE0" w:rsidR="00512BEA" w:rsidRPr="005E0451" w:rsidRDefault="00512BEA" w:rsidP="00512BEA">
            <w:pPr>
              <w:tabs>
                <w:tab w:val="left" w:pos="6225"/>
              </w:tabs>
              <w:spacing w:line="240" w:lineRule="auto"/>
              <w:jc w:val="left"/>
              <w:rPr>
                <w:b/>
                <w:sz w:val="20"/>
                <w:szCs w:val="20"/>
              </w:rPr>
            </w:pPr>
            <w:r>
              <w:rPr>
                <w:b/>
                <w:sz w:val="20"/>
                <w:szCs w:val="20"/>
              </w:rPr>
              <w:t xml:space="preserve">1, </w:t>
            </w:r>
            <w:r>
              <w:rPr>
                <w:b/>
                <w:sz w:val="20"/>
                <w:szCs w:val="20"/>
              </w:rPr>
              <w:t>2</w:t>
            </w:r>
            <w:r>
              <w:rPr>
                <w:b/>
                <w:sz w:val="20"/>
                <w:szCs w:val="20"/>
              </w:rPr>
              <w:t>, 3</w:t>
            </w:r>
            <w:r>
              <w:rPr>
                <w:b/>
                <w:sz w:val="20"/>
                <w:szCs w:val="20"/>
              </w:rPr>
              <w:t xml:space="preserve"> семестр</w:t>
            </w:r>
            <w:r>
              <w:rPr>
                <w:b/>
                <w:sz w:val="20"/>
                <w:szCs w:val="20"/>
              </w:rPr>
              <w:t>ы</w:t>
            </w:r>
          </w:p>
        </w:tc>
      </w:tr>
      <w:tr w:rsidR="00512BEA" w:rsidRPr="005E0451" w14:paraId="4F24C317" w14:textId="77777777" w:rsidTr="00512BEA">
        <w:trPr>
          <w:trHeight w:val="340"/>
        </w:trPr>
        <w:tc>
          <w:tcPr>
            <w:tcW w:w="2803" w:type="pct"/>
            <w:vAlign w:val="center"/>
          </w:tcPr>
          <w:p w14:paraId="08FE849C" w14:textId="77777777" w:rsidR="00512BEA" w:rsidRPr="005E0451" w:rsidRDefault="00512BEA" w:rsidP="00512BEA">
            <w:pPr>
              <w:tabs>
                <w:tab w:val="left" w:pos="6225"/>
              </w:tabs>
              <w:spacing w:line="240" w:lineRule="auto"/>
              <w:rPr>
                <w:b/>
                <w:sz w:val="20"/>
                <w:szCs w:val="20"/>
              </w:rPr>
            </w:pPr>
            <w:r w:rsidRPr="005E0451">
              <w:rPr>
                <w:b/>
                <w:sz w:val="20"/>
                <w:szCs w:val="20"/>
              </w:rPr>
              <w:t>Лабораторные работы</w:t>
            </w:r>
          </w:p>
        </w:tc>
        <w:tc>
          <w:tcPr>
            <w:tcW w:w="1029" w:type="pct"/>
          </w:tcPr>
          <w:p w14:paraId="2731F771" w14:textId="5374B3CB" w:rsidR="00512BEA" w:rsidRDefault="00512BEA" w:rsidP="00512BEA"/>
        </w:tc>
        <w:tc>
          <w:tcPr>
            <w:tcW w:w="1168" w:type="pct"/>
            <w:vAlign w:val="center"/>
          </w:tcPr>
          <w:p w14:paraId="42EE6851" w14:textId="619CB265" w:rsidR="00512BEA" w:rsidRPr="005E0451" w:rsidRDefault="00512BEA" w:rsidP="00512BEA">
            <w:pPr>
              <w:tabs>
                <w:tab w:val="left" w:pos="6225"/>
              </w:tabs>
              <w:spacing w:line="240" w:lineRule="auto"/>
              <w:jc w:val="left"/>
              <w:rPr>
                <w:b/>
                <w:sz w:val="20"/>
                <w:szCs w:val="20"/>
              </w:rPr>
            </w:pPr>
          </w:p>
        </w:tc>
      </w:tr>
      <w:tr w:rsidR="00512BEA" w:rsidRPr="005E0451" w14:paraId="72FF5183" w14:textId="77777777" w:rsidTr="00512BEA">
        <w:trPr>
          <w:trHeight w:val="340"/>
        </w:trPr>
        <w:tc>
          <w:tcPr>
            <w:tcW w:w="2803" w:type="pct"/>
            <w:tcBorders>
              <w:bottom w:val="single" w:sz="4" w:space="0" w:color="auto"/>
            </w:tcBorders>
            <w:vAlign w:val="center"/>
          </w:tcPr>
          <w:p w14:paraId="505D3720" w14:textId="77777777" w:rsidR="00512BEA" w:rsidRPr="005E0451" w:rsidRDefault="00512BEA" w:rsidP="00512B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318A470" w14:textId="1F60DB3F" w:rsidR="00512BEA" w:rsidRDefault="00512BEA" w:rsidP="00512BEA">
            <w:r>
              <w:rPr>
                <w:b/>
                <w:sz w:val="20"/>
                <w:szCs w:val="20"/>
              </w:rPr>
              <w:t>164</w:t>
            </w:r>
            <w:r w:rsidRPr="00D51B9F">
              <w:rPr>
                <w:b/>
                <w:sz w:val="20"/>
                <w:szCs w:val="20"/>
              </w:rPr>
              <w:t xml:space="preserve">  ч</w:t>
            </w:r>
          </w:p>
        </w:tc>
        <w:tc>
          <w:tcPr>
            <w:tcW w:w="1168" w:type="pct"/>
            <w:tcBorders>
              <w:bottom w:val="single" w:sz="4" w:space="0" w:color="auto"/>
            </w:tcBorders>
            <w:vAlign w:val="center"/>
          </w:tcPr>
          <w:p w14:paraId="0369200D" w14:textId="7496927C" w:rsidR="00512BEA" w:rsidRPr="005E0451" w:rsidRDefault="00512BEA" w:rsidP="00512BEA">
            <w:pPr>
              <w:tabs>
                <w:tab w:val="left" w:pos="6225"/>
              </w:tabs>
              <w:spacing w:line="240" w:lineRule="auto"/>
              <w:jc w:val="left"/>
              <w:rPr>
                <w:b/>
                <w:sz w:val="20"/>
                <w:szCs w:val="20"/>
              </w:rPr>
            </w:pPr>
            <w:r>
              <w:rPr>
                <w:b/>
                <w:sz w:val="20"/>
                <w:szCs w:val="20"/>
              </w:rPr>
              <w:t>1, 2</w:t>
            </w:r>
            <w:r>
              <w:rPr>
                <w:b/>
                <w:sz w:val="20"/>
                <w:szCs w:val="20"/>
              </w:rPr>
              <w:t>, 3</w:t>
            </w:r>
            <w:r>
              <w:rPr>
                <w:b/>
                <w:sz w:val="20"/>
                <w:szCs w:val="20"/>
              </w:rPr>
              <w:t xml:space="preserve"> семестры</w:t>
            </w:r>
          </w:p>
        </w:tc>
      </w:tr>
      <w:tr w:rsidR="00512BEA" w:rsidRPr="005E0451" w14:paraId="370095F2" w14:textId="77777777" w:rsidTr="00512BEA">
        <w:trPr>
          <w:trHeight w:val="340"/>
        </w:trPr>
        <w:tc>
          <w:tcPr>
            <w:tcW w:w="2803" w:type="pct"/>
            <w:tcBorders>
              <w:bottom w:val="single" w:sz="4" w:space="0" w:color="auto"/>
            </w:tcBorders>
            <w:vAlign w:val="center"/>
          </w:tcPr>
          <w:p w14:paraId="47E6F0AC" w14:textId="77777777" w:rsidR="00512BEA" w:rsidRPr="005E0451" w:rsidRDefault="00512BEA" w:rsidP="00512B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1ABC77C" w14:textId="17F168ED" w:rsidR="00512BEA" w:rsidRDefault="00512BEA" w:rsidP="00512BEA">
            <w:r>
              <w:rPr>
                <w:b/>
                <w:sz w:val="20"/>
                <w:szCs w:val="20"/>
              </w:rPr>
              <w:t>40,6</w:t>
            </w:r>
            <w:r w:rsidRPr="00D51B9F">
              <w:rPr>
                <w:b/>
                <w:sz w:val="20"/>
                <w:szCs w:val="20"/>
              </w:rPr>
              <w:t xml:space="preserve">  ч</w:t>
            </w:r>
          </w:p>
        </w:tc>
        <w:tc>
          <w:tcPr>
            <w:tcW w:w="1168" w:type="pct"/>
            <w:tcBorders>
              <w:bottom w:val="single" w:sz="4" w:space="0" w:color="auto"/>
            </w:tcBorders>
            <w:vAlign w:val="center"/>
          </w:tcPr>
          <w:p w14:paraId="3610A116" w14:textId="73CB17D8" w:rsidR="00512BEA" w:rsidRPr="005E0451" w:rsidRDefault="00512BEA" w:rsidP="00512BEA">
            <w:pPr>
              <w:tabs>
                <w:tab w:val="left" w:pos="6225"/>
              </w:tabs>
              <w:spacing w:line="240" w:lineRule="auto"/>
              <w:jc w:val="left"/>
              <w:rPr>
                <w:b/>
                <w:sz w:val="20"/>
                <w:szCs w:val="20"/>
              </w:rPr>
            </w:pPr>
            <w:r>
              <w:rPr>
                <w:b/>
                <w:sz w:val="20"/>
                <w:szCs w:val="20"/>
              </w:rPr>
              <w:t>2, 3</w:t>
            </w:r>
            <w:r>
              <w:rPr>
                <w:b/>
                <w:sz w:val="20"/>
                <w:szCs w:val="20"/>
              </w:rPr>
              <w:t xml:space="preserve"> семестры</w:t>
            </w:r>
          </w:p>
        </w:tc>
      </w:tr>
      <w:tr w:rsidR="00512BEA" w:rsidRPr="005E0451" w14:paraId="06F06C61" w14:textId="77777777" w:rsidTr="00512BEA">
        <w:trPr>
          <w:trHeight w:val="340"/>
        </w:trPr>
        <w:tc>
          <w:tcPr>
            <w:tcW w:w="2803" w:type="pct"/>
            <w:vAlign w:val="center"/>
          </w:tcPr>
          <w:p w14:paraId="2C85444D" w14:textId="77777777" w:rsidR="00512BEA" w:rsidRPr="005E0451" w:rsidRDefault="00512BEA" w:rsidP="00512BEA">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0F99FA38" w14:textId="77777777" w:rsidR="00512BEA" w:rsidRDefault="00512BEA" w:rsidP="00512BEA">
            <w:r>
              <w:rPr>
                <w:b/>
                <w:sz w:val="20"/>
                <w:szCs w:val="20"/>
              </w:rPr>
              <w:t>72</w:t>
            </w:r>
            <w:r w:rsidRPr="00D51B9F">
              <w:rPr>
                <w:b/>
                <w:sz w:val="20"/>
                <w:szCs w:val="20"/>
              </w:rPr>
              <w:t xml:space="preserve">  ч</w:t>
            </w:r>
          </w:p>
        </w:tc>
        <w:tc>
          <w:tcPr>
            <w:tcW w:w="1168" w:type="pct"/>
            <w:vAlign w:val="center"/>
          </w:tcPr>
          <w:p w14:paraId="2120EB52" w14:textId="77777777" w:rsidR="00512BEA" w:rsidRPr="005E0451" w:rsidRDefault="00512BEA" w:rsidP="00512BEA">
            <w:pPr>
              <w:tabs>
                <w:tab w:val="left" w:pos="6225"/>
              </w:tabs>
              <w:spacing w:line="240" w:lineRule="auto"/>
              <w:jc w:val="left"/>
              <w:rPr>
                <w:b/>
                <w:sz w:val="20"/>
                <w:szCs w:val="20"/>
              </w:rPr>
            </w:pPr>
            <w:r>
              <w:rPr>
                <w:b/>
                <w:sz w:val="20"/>
                <w:szCs w:val="20"/>
              </w:rPr>
              <w:t>1, 2 семестры</w:t>
            </w:r>
          </w:p>
        </w:tc>
      </w:tr>
    </w:tbl>
    <w:p w14:paraId="507A7292" w14:textId="50633460" w:rsidR="001C0E06" w:rsidRPr="00555EF2" w:rsidRDefault="001C0E06" w:rsidP="001C0E06">
      <w:pPr>
        <w:spacing w:before="120" w:after="120" w:line="240" w:lineRule="auto"/>
        <w:rPr>
          <w:sz w:val="24"/>
          <w:szCs w:val="24"/>
        </w:rPr>
      </w:pPr>
      <w:r>
        <w:rPr>
          <w:sz w:val="24"/>
          <w:szCs w:val="24"/>
          <w:u w:val="single"/>
        </w:rPr>
        <w:t>Цель дисциплины:</w:t>
      </w:r>
      <w:r w:rsidRPr="00555EF2">
        <w:rPr>
          <w:sz w:val="24"/>
          <w:szCs w:val="24"/>
        </w:rPr>
        <w:t xml:space="preserve"> </w:t>
      </w:r>
      <w:r w:rsidR="00512BEA" w:rsidRPr="00106623">
        <w:rPr>
          <w:sz w:val="24"/>
          <w:szCs w:val="24"/>
        </w:rPr>
        <w:t>состоит в изучении процесса, особенностей, этапов, методов, способов и средств проектирования и автоматизации проектирования элементов и систем электрооборудования автономных объектов</w:t>
      </w:r>
      <w:r w:rsidRPr="00CA60D4">
        <w:rPr>
          <w:sz w:val="24"/>
          <w:szCs w:val="24"/>
        </w:rPr>
        <w:t>.</w:t>
      </w:r>
    </w:p>
    <w:p w14:paraId="5BEF0B8E" w14:textId="01382739" w:rsidR="00555EF2" w:rsidRDefault="001C0E06" w:rsidP="001C0E06">
      <w:pPr>
        <w:spacing w:before="120" w:after="120" w:line="240" w:lineRule="auto"/>
        <w:rPr>
          <w:sz w:val="24"/>
        </w:rPr>
      </w:pPr>
      <w:r w:rsidRPr="00CC79EA">
        <w:rPr>
          <w:sz w:val="24"/>
          <w:szCs w:val="24"/>
          <w:u w:val="single"/>
        </w:rPr>
        <w:t>Основные разделы дисциплины</w:t>
      </w:r>
      <w:r w:rsidR="00512BEA">
        <w:rPr>
          <w:sz w:val="24"/>
        </w:rPr>
        <w:t xml:space="preserve"> </w:t>
      </w:r>
      <w:r w:rsidR="00512BEA" w:rsidRPr="00B145B3">
        <w:rPr>
          <w:sz w:val="24"/>
        </w:rPr>
        <w:t>Основные определения и особенности  проектирования электрооборудования автономных объектов. Система автоматизированного проектирования (САПР), задачи поиска и оптимизации проектных решений при проектировании электрооборудования автономных объектов. Аналитические и поисковые методы оптимизации в проектировании электрооборудования автономных объектов. Графические и экспериментальные методы анализа электромагнитных полей в проектировании электрооборудовании автономных объектов. Математические методы моделирования электромагнитных полей в проектировании электрооборудовании автономных объектов. Применение объектно-независимых (инвариантных) методов и программ расчёта полей для проектирования электрооборудования автономных объектов. Системы охлаждения электрооборудования автономных объектов – назначение, основные требования, особенности, классификация. Естественное охлаждение. Воздушное охлаждение самовентиляцией. Конвективная система охлаждения путём продува встречным потоком забортного воздуха. Жидкостные конвективные системы охлаждения электрооборудования автономных объектов. Синтез схем с релейно-контакторной системой управления электроприводом. Синтез схем частотно-регулируемого асинхронного двигателя. Выбор электродвигателя. Типовые потребители электроэнергии на борту летательного аппарата и их характеристика как электрической нагрузки. Элементная база авиационной системы генерирования и преобразования электроэнергии, выпускаемая отечественной промышленностью. Основные этапы проектирования системы электроснабжения. Основные требования к структуре системы электроснабжения. Проектирование аварийной системы электроснабжения. Особенности проектирования систем электроснабжения космического аппарата, области предпочтительного применения энергоустановок космических аппаратов. Общие вопросы формирования структурных схем систем электроснабжения космических аппаратов, определение основных параметров первичного и буферного источников электроэнергии. Задачи и методы расчёта системы передачи и распределения электроэнергии. Особенности расчётов разомкнутой и замкнутой сети. Проверка аппаратов защиты на устойчивость к токам короткого замыкания, коммутационную способность, чувствительность и селективность срабатывания.</w:t>
      </w:r>
    </w:p>
    <w:p w14:paraId="6245795E" w14:textId="1E4DE5D1" w:rsidR="00512BEA" w:rsidRDefault="00512BEA">
      <w:pPr>
        <w:spacing w:line="240" w:lineRule="auto"/>
        <w:jc w:val="left"/>
        <w:rPr>
          <w:sz w:val="24"/>
        </w:rPr>
      </w:pPr>
      <w:r>
        <w:rPr>
          <w:sz w:val="24"/>
        </w:rPr>
        <w:br w:type="page"/>
      </w:r>
    </w:p>
    <w:p w14:paraId="292BF33A" w14:textId="751A6E83" w:rsidR="00312023" w:rsidRPr="005E0451" w:rsidRDefault="00312023" w:rsidP="00312023">
      <w:pPr>
        <w:pStyle w:val="2"/>
      </w:pPr>
      <w:r w:rsidRPr="00312023">
        <w:lastRenderedPageBreak/>
        <w:t>Компьютерные технологии при разработке и проектировании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12023" w:rsidRPr="005E0451" w14:paraId="4FFFDEB3" w14:textId="77777777" w:rsidTr="002533AF">
        <w:trPr>
          <w:trHeight w:val="340"/>
        </w:trPr>
        <w:tc>
          <w:tcPr>
            <w:tcW w:w="2803" w:type="pct"/>
            <w:vAlign w:val="center"/>
          </w:tcPr>
          <w:p w14:paraId="161EBAD6" w14:textId="77777777" w:rsidR="00312023" w:rsidRPr="005E0451" w:rsidRDefault="00312023" w:rsidP="002533A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33F25126" w14:textId="53FC22D7" w:rsidR="00312023" w:rsidRPr="004542A2" w:rsidRDefault="00312023" w:rsidP="002533AF">
            <w:pPr>
              <w:tabs>
                <w:tab w:val="left" w:pos="6225"/>
              </w:tabs>
              <w:spacing w:line="240" w:lineRule="auto"/>
              <w:jc w:val="left"/>
              <w:rPr>
                <w:b/>
                <w:sz w:val="20"/>
                <w:szCs w:val="20"/>
                <w:highlight w:val="green"/>
                <w:lang w:val="en-US"/>
              </w:rPr>
            </w:pPr>
            <w:r>
              <w:rPr>
                <w:b/>
                <w:sz w:val="20"/>
                <w:szCs w:val="20"/>
              </w:rPr>
              <w:t>5</w:t>
            </w:r>
          </w:p>
        </w:tc>
        <w:tc>
          <w:tcPr>
            <w:tcW w:w="1168" w:type="pct"/>
            <w:vAlign w:val="center"/>
          </w:tcPr>
          <w:p w14:paraId="721FFB7D" w14:textId="1539EB1D"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23E24035" w14:textId="77777777" w:rsidTr="002533AF">
        <w:trPr>
          <w:trHeight w:val="340"/>
        </w:trPr>
        <w:tc>
          <w:tcPr>
            <w:tcW w:w="2803" w:type="pct"/>
            <w:vAlign w:val="center"/>
          </w:tcPr>
          <w:p w14:paraId="260F4F46" w14:textId="77777777" w:rsidR="00312023" w:rsidRPr="005E0451" w:rsidRDefault="00312023"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3460E687" w14:textId="198D93F1" w:rsidR="00312023" w:rsidRDefault="00312023" w:rsidP="002533AF">
            <w:r>
              <w:rPr>
                <w:b/>
                <w:sz w:val="20"/>
                <w:szCs w:val="20"/>
              </w:rPr>
              <w:t>180</w:t>
            </w:r>
            <w:r w:rsidRPr="00D51B9F">
              <w:rPr>
                <w:b/>
                <w:sz w:val="20"/>
                <w:szCs w:val="20"/>
              </w:rPr>
              <w:t xml:space="preserve">  ч</w:t>
            </w:r>
          </w:p>
        </w:tc>
        <w:tc>
          <w:tcPr>
            <w:tcW w:w="1168" w:type="pct"/>
            <w:vAlign w:val="center"/>
          </w:tcPr>
          <w:p w14:paraId="0478A86E" w14:textId="44A8FC5D"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1DD40F63" w14:textId="77777777" w:rsidTr="002533AF">
        <w:trPr>
          <w:trHeight w:val="340"/>
        </w:trPr>
        <w:tc>
          <w:tcPr>
            <w:tcW w:w="2803" w:type="pct"/>
            <w:vAlign w:val="center"/>
          </w:tcPr>
          <w:p w14:paraId="39C5E63B" w14:textId="77777777" w:rsidR="00312023" w:rsidRPr="005E0451" w:rsidRDefault="00312023" w:rsidP="002533AF">
            <w:pPr>
              <w:tabs>
                <w:tab w:val="left" w:pos="6225"/>
              </w:tabs>
              <w:spacing w:line="240" w:lineRule="auto"/>
              <w:rPr>
                <w:b/>
                <w:sz w:val="20"/>
                <w:szCs w:val="20"/>
              </w:rPr>
            </w:pPr>
            <w:r w:rsidRPr="005E0451">
              <w:rPr>
                <w:b/>
                <w:sz w:val="20"/>
                <w:szCs w:val="20"/>
              </w:rPr>
              <w:t>Лекции</w:t>
            </w:r>
          </w:p>
        </w:tc>
        <w:tc>
          <w:tcPr>
            <w:tcW w:w="1029" w:type="pct"/>
          </w:tcPr>
          <w:p w14:paraId="781E2904" w14:textId="27F02F8C" w:rsidR="00312023" w:rsidRDefault="00312023" w:rsidP="002533AF">
            <w:r>
              <w:rPr>
                <w:b/>
                <w:sz w:val="20"/>
                <w:szCs w:val="20"/>
              </w:rPr>
              <w:t>16</w:t>
            </w:r>
            <w:r w:rsidRPr="00D51B9F">
              <w:rPr>
                <w:b/>
                <w:sz w:val="20"/>
                <w:szCs w:val="20"/>
              </w:rPr>
              <w:t xml:space="preserve">  ч</w:t>
            </w:r>
          </w:p>
        </w:tc>
        <w:tc>
          <w:tcPr>
            <w:tcW w:w="1168" w:type="pct"/>
            <w:vAlign w:val="center"/>
          </w:tcPr>
          <w:p w14:paraId="38187883" w14:textId="46E07656" w:rsidR="00312023" w:rsidRPr="005E0451" w:rsidRDefault="00312023" w:rsidP="00312023">
            <w:pPr>
              <w:tabs>
                <w:tab w:val="left" w:pos="6225"/>
              </w:tabs>
              <w:spacing w:line="240" w:lineRule="auto"/>
              <w:jc w:val="left"/>
              <w:rPr>
                <w:b/>
                <w:sz w:val="20"/>
                <w:szCs w:val="20"/>
              </w:rPr>
            </w:pPr>
            <w:r>
              <w:rPr>
                <w:b/>
                <w:sz w:val="20"/>
                <w:szCs w:val="20"/>
              </w:rPr>
              <w:t>1 семестр</w:t>
            </w:r>
          </w:p>
        </w:tc>
      </w:tr>
      <w:tr w:rsidR="00312023" w:rsidRPr="005E0451" w14:paraId="5D1EDF72" w14:textId="77777777" w:rsidTr="002533AF">
        <w:trPr>
          <w:trHeight w:val="340"/>
        </w:trPr>
        <w:tc>
          <w:tcPr>
            <w:tcW w:w="2803" w:type="pct"/>
            <w:vAlign w:val="center"/>
          </w:tcPr>
          <w:p w14:paraId="6B5EFB9D" w14:textId="77777777" w:rsidR="00312023" w:rsidRPr="005E0451" w:rsidRDefault="00312023"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35E7AE25" w14:textId="4D44CCBC" w:rsidR="00312023" w:rsidRDefault="00312023" w:rsidP="002533AF">
            <w:r>
              <w:rPr>
                <w:b/>
                <w:sz w:val="20"/>
                <w:szCs w:val="20"/>
              </w:rPr>
              <w:t>80</w:t>
            </w:r>
            <w:r w:rsidRPr="00D51B9F">
              <w:rPr>
                <w:b/>
                <w:sz w:val="20"/>
                <w:szCs w:val="20"/>
              </w:rPr>
              <w:t xml:space="preserve">  ч</w:t>
            </w:r>
          </w:p>
        </w:tc>
        <w:tc>
          <w:tcPr>
            <w:tcW w:w="1168" w:type="pct"/>
            <w:vAlign w:val="center"/>
          </w:tcPr>
          <w:p w14:paraId="1410A1E1" w14:textId="6491C52D"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58DB966D" w14:textId="77777777" w:rsidTr="002533AF">
        <w:trPr>
          <w:trHeight w:val="340"/>
        </w:trPr>
        <w:tc>
          <w:tcPr>
            <w:tcW w:w="2803" w:type="pct"/>
            <w:vAlign w:val="center"/>
          </w:tcPr>
          <w:p w14:paraId="046F06CA" w14:textId="77777777" w:rsidR="00312023" w:rsidRPr="005E0451" w:rsidRDefault="00312023"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326415DA" w14:textId="77777777" w:rsidR="00312023" w:rsidRDefault="00312023" w:rsidP="002533AF"/>
        </w:tc>
        <w:tc>
          <w:tcPr>
            <w:tcW w:w="1168" w:type="pct"/>
            <w:vAlign w:val="center"/>
          </w:tcPr>
          <w:p w14:paraId="44A714F3" w14:textId="77777777" w:rsidR="00312023" w:rsidRPr="005E0451" w:rsidRDefault="00312023" w:rsidP="002533AF">
            <w:pPr>
              <w:tabs>
                <w:tab w:val="left" w:pos="6225"/>
              </w:tabs>
              <w:spacing w:line="240" w:lineRule="auto"/>
              <w:jc w:val="left"/>
              <w:rPr>
                <w:b/>
                <w:sz w:val="20"/>
                <w:szCs w:val="20"/>
              </w:rPr>
            </w:pPr>
          </w:p>
        </w:tc>
      </w:tr>
      <w:tr w:rsidR="00312023" w:rsidRPr="005E0451" w14:paraId="541330AB" w14:textId="77777777" w:rsidTr="002533AF">
        <w:trPr>
          <w:trHeight w:val="340"/>
        </w:trPr>
        <w:tc>
          <w:tcPr>
            <w:tcW w:w="2803" w:type="pct"/>
            <w:tcBorders>
              <w:bottom w:val="single" w:sz="4" w:space="0" w:color="auto"/>
            </w:tcBorders>
            <w:vAlign w:val="center"/>
          </w:tcPr>
          <w:p w14:paraId="7B26BFDE" w14:textId="77777777" w:rsidR="00312023" w:rsidRPr="005E0451" w:rsidRDefault="00312023" w:rsidP="002533A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189B938C" w14:textId="2F1BACD0" w:rsidR="00312023" w:rsidRDefault="00312023" w:rsidP="002533AF">
            <w:r>
              <w:rPr>
                <w:b/>
                <w:sz w:val="20"/>
                <w:szCs w:val="20"/>
              </w:rPr>
              <w:t>8</w:t>
            </w:r>
            <w:r>
              <w:rPr>
                <w:b/>
                <w:sz w:val="20"/>
                <w:szCs w:val="20"/>
              </w:rPr>
              <w:t>4</w:t>
            </w:r>
            <w:r w:rsidRPr="00D51B9F">
              <w:rPr>
                <w:b/>
                <w:sz w:val="20"/>
                <w:szCs w:val="20"/>
              </w:rPr>
              <w:t xml:space="preserve">  ч</w:t>
            </w:r>
          </w:p>
        </w:tc>
        <w:tc>
          <w:tcPr>
            <w:tcW w:w="1168" w:type="pct"/>
            <w:tcBorders>
              <w:bottom w:val="single" w:sz="4" w:space="0" w:color="auto"/>
            </w:tcBorders>
            <w:vAlign w:val="center"/>
          </w:tcPr>
          <w:p w14:paraId="23782AEB" w14:textId="05FDA9A9"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2CB222AE" w14:textId="77777777" w:rsidTr="002533AF">
        <w:trPr>
          <w:trHeight w:val="340"/>
        </w:trPr>
        <w:tc>
          <w:tcPr>
            <w:tcW w:w="2803" w:type="pct"/>
            <w:tcBorders>
              <w:bottom w:val="single" w:sz="4" w:space="0" w:color="auto"/>
            </w:tcBorders>
            <w:vAlign w:val="center"/>
          </w:tcPr>
          <w:p w14:paraId="7F3EEBE8" w14:textId="77777777" w:rsidR="00312023" w:rsidRPr="005E0451" w:rsidRDefault="00312023"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2BED10AE" w14:textId="3F777625" w:rsidR="00312023" w:rsidRDefault="00312023" w:rsidP="002533AF"/>
        </w:tc>
        <w:tc>
          <w:tcPr>
            <w:tcW w:w="1168" w:type="pct"/>
            <w:tcBorders>
              <w:bottom w:val="single" w:sz="4" w:space="0" w:color="auto"/>
            </w:tcBorders>
            <w:vAlign w:val="center"/>
          </w:tcPr>
          <w:p w14:paraId="40A59E2E" w14:textId="53C17377" w:rsidR="00312023" w:rsidRPr="005E0451" w:rsidRDefault="00312023" w:rsidP="002533AF">
            <w:pPr>
              <w:tabs>
                <w:tab w:val="left" w:pos="6225"/>
              </w:tabs>
              <w:spacing w:line="240" w:lineRule="auto"/>
              <w:jc w:val="left"/>
              <w:rPr>
                <w:b/>
                <w:sz w:val="20"/>
                <w:szCs w:val="20"/>
              </w:rPr>
            </w:pPr>
          </w:p>
        </w:tc>
      </w:tr>
      <w:tr w:rsidR="00312023" w:rsidRPr="005E0451" w14:paraId="34E3D896" w14:textId="77777777" w:rsidTr="002533AF">
        <w:trPr>
          <w:trHeight w:val="340"/>
        </w:trPr>
        <w:tc>
          <w:tcPr>
            <w:tcW w:w="2803" w:type="pct"/>
            <w:vAlign w:val="center"/>
          </w:tcPr>
          <w:p w14:paraId="48E92A21" w14:textId="77777777" w:rsidR="00312023" w:rsidRPr="005E0451" w:rsidRDefault="00312023" w:rsidP="002533AF">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34020151" w14:textId="3C7FF4E6" w:rsidR="00312023" w:rsidRDefault="00312023" w:rsidP="002533AF"/>
        </w:tc>
        <w:tc>
          <w:tcPr>
            <w:tcW w:w="1168" w:type="pct"/>
            <w:vAlign w:val="center"/>
          </w:tcPr>
          <w:p w14:paraId="4BF94549" w14:textId="64FC4214" w:rsidR="00312023" w:rsidRPr="005E0451" w:rsidRDefault="00312023" w:rsidP="002533AF">
            <w:pPr>
              <w:tabs>
                <w:tab w:val="left" w:pos="6225"/>
              </w:tabs>
              <w:spacing w:line="240" w:lineRule="auto"/>
              <w:jc w:val="left"/>
              <w:rPr>
                <w:b/>
                <w:sz w:val="20"/>
                <w:szCs w:val="20"/>
              </w:rPr>
            </w:pPr>
          </w:p>
        </w:tc>
      </w:tr>
    </w:tbl>
    <w:p w14:paraId="23F8CEE1" w14:textId="1F325165" w:rsidR="00312023" w:rsidRPr="00555EF2" w:rsidRDefault="00312023" w:rsidP="00312023">
      <w:pPr>
        <w:spacing w:before="120" w:after="120" w:line="240" w:lineRule="auto"/>
        <w:rPr>
          <w:sz w:val="24"/>
          <w:szCs w:val="24"/>
        </w:rPr>
      </w:pPr>
      <w:r>
        <w:rPr>
          <w:sz w:val="24"/>
          <w:szCs w:val="24"/>
          <w:u w:val="single"/>
        </w:rPr>
        <w:t>Цель дисциплины:</w:t>
      </w:r>
      <w:r w:rsidRPr="00555EF2">
        <w:rPr>
          <w:sz w:val="24"/>
          <w:szCs w:val="24"/>
        </w:rPr>
        <w:t xml:space="preserve"> </w:t>
      </w:r>
      <w:r>
        <w:rPr>
          <w:rFonts w:eastAsia="Times New Roman"/>
          <w:sz w:val="24"/>
          <w:szCs w:val="24"/>
          <w:lang w:eastAsia="ru-RU"/>
        </w:rPr>
        <w:t>изучение современных программных средств и их методик применения для решения задач расчета и проектирования компонентов электротехнических систем.</w:t>
      </w:r>
    </w:p>
    <w:p w14:paraId="737E85D6" w14:textId="77777777" w:rsidR="00312023" w:rsidRPr="00312023" w:rsidRDefault="00312023" w:rsidP="00312023">
      <w:pPr>
        <w:spacing w:before="120" w:after="120" w:line="240" w:lineRule="auto"/>
        <w:rPr>
          <w:sz w:val="24"/>
          <w:szCs w:val="24"/>
        </w:rPr>
      </w:pPr>
      <w:r w:rsidRPr="00CC79EA">
        <w:rPr>
          <w:sz w:val="24"/>
          <w:szCs w:val="24"/>
          <w:u w:val="single"/>
        </w:rPr>
        <w:t>Основные разделы дисциплины</w:t>
      </w:r>
      <w:r>
        <w:rPr>
          <w:sz w:val="24"/>
          <w:szCs w:val="24"/>
        </w:rPr>
        <w:t xml:space="preserve"> </w:t>
      </w:r>
      <w:r w:rsidRPr="00312023">
        <w:rPr>
          <w:sz w:val="24"/>
          <w:szCs w:val="24"/>
        </w:rPr>
        <w:t xml:space="preserve">Математический пакет </w:t>
      </w:r>
      <w:proofErr w:type="spellStart"/>
      <w:r w:rsidRPr="00312023">
        <w:rPr>
          <w:sz w:val="24"/>
          <w:szCs w:val="24"/>
          <w:lang w:val="en-US"/>
        </w:rPr>
        <w:t>Matlab</w:t>
      </w:r>
      <w:proofErr w:type="spellEnd"/>
      <w:r w:rsidRPr="00312023">
        <w:rPr>
          <w:sz w:val="24"/>
          <w:szCs w:val="24"/>
        </w:rPr>
        <w:t xml:space="preserve">. Среда моделирования </w:t>
      </w:r>
      <w:r w:rsidRPr="00312023">
        <w:rPr>
          <w:sz w:val="24"/>
          <w:szCs w:val="24"/>
          <w:lang w:val="en-US"/>
        </w:rPr>
        <w:t>Simulink</w:t>
      </w:r>
      <w:r w:rsidRPr="00312023">
        <w:rPr>
          <w:sz w:val="24"/>
          <w:szCs w:val="24"/>
        </w:rPr>
        <w:t xml:space="preserve"> и набор библиотек </w:t>
      </w:r>
      <w:proofErr w:type="spellStart"/>
      <w:r w:rsidRPr="00312023">
        <w:rPr>
          <w:sz w:val="24"/>
          <w:szCs w:val="24"/>
          <w:lang w:val="en-US"/>
        </w:rPr>
        <w:t>SimPowerSystems</w:t>
      </w:r>
      <w:proofErr w:type="spellEnd"/>
      <w:r w:rsidRPr="00312023">
        <w:rPr>
          <w:sz w:val="24"/>
          <w:szCs w:val="24"/>
        </w:rPr>
        <w:t xml:space="preserve"> предназначенный для моделирования электротехнических систем и их компонентов. Основные типы блоков, решение дифференциальных уравнений, моделирование компонентов силовой электроники электромеханических преобразователей, принципы создания моделей электротехнических систем, разработка алгоритмов управления. Программирование алгоритмов управления в </w:t>
      </w:r>
      <w:proofErr w:type="spellStart"/>
      <w:r w:rsidRPr="00312023">
        <w:rPr>
          <w:sz w:val="24"/>
          <w:szCs w:val="24"/>
        </w:rPr>
        <w:t>Simulink</w:t>
      </w:r>
      <w:proofErr w:type="spellEnd"/>
      <w:r w:rsidRPr="00312023">
        <w:rPr>
          <w:sz w:val="24"/>
          <w:szCs w:val="24"/>
        </w:rPr>
        <w:t xml:space="preserve">. </w:t>
      </w:r>
    </w:p>
    <w:p w14:paraId="2D7639A0" w14:textId="57E15708" w:rsidR="00512BEA" w:rsidRDefault="00312023" w:rsidP="00312023">
      <w:pPr>
        <w:spacing w:before="120" w:after="120" w:line="240" w:lineRule="auto"/>
        <w:rPr>
          <w:sz w:val="24"/>
          <w:szCs w:val="24"/>
        </w:rPr>
      </w:pPr>
      <w:r w:rsidRPr="00312023">
        <w:rPr>
          <w:sz w:val="24"/>
          <w:szCs w:val="24"/>
        </w:rPr>
        <w:tab/>
        <w:t>Система автоматизированного проектирования печатных плат электронных устройств. Редакторы библиотек, принципиальных схем, печатных плат. Стандартные библиотеки электронных компонентов. Создание пользовательской библиотеки электронных компонентов: условное графическое обозначение, посадочное место, 3-D графическая и расчетная модели. Создание принципиальной схемы электронного устройства. Имитационное моделирование. Проектирование печатной платы электронного устройства. Формирование конструкторской документации.</w:t>
      </w:r>
    </w:p>
    <w:p w14:paraId="77857056" w14:textId="55338CDA" w:rsidR="00312023" w:rsidRDefault="00312023">
      <w:pPr>
        <w:spacing w:line="240" w:lineRule="auto"/>
        <w:jc w:val="left"/>
        <w:rPr>
          <w:sz w:val="24"/>
          <w:szCs w:val="24"/>
        </w:rPr>
      </w:pPr>
      <w:r>
        <w:rPr>
          <w:sz w:val="24"/>
          <w:szCs w:val="24"/>
        </w:rPr>
        <w:br w:type="page"/>
      </w:r>
    </w:p>
    <w:p w14:paraId="3A51D2E7" w14:textId="475DDA19" w:rsidR="00046B58" w:rsidRPr="005E0451" w:rsidRDefault="00046B58" w:rsidP="00046B58">
      <w:pPr>
        <w:pStyle w:val="2"/>
      </w:pPr>
      <w:r w:rsidRPr="00046B58">
        <w:lastRenderedPageBreak/>
        <w:t>Микроконтроллерные системы управления электрооборудованием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046B58" w:rsidRPr="005E0451" w14:paraId="7B0BFB8A" w14:textId="77777777" w:rsidTr="005E0D63">
        <w:trPr>
          <w:trHeight w:val="340"/>
        </w:trPr>
        <w:tc>
          <w:tcPr>
            <w:tcW w:w="2803" w:type="pct"/>
            <w:vAlign w:val="center"/>
          </w:tcPr>
          <w:p w14:paraId="7014BE88" w14:textId="77777777" w:rsidR="00046B58" w:rsidRPr="005E0451" w:rsidRDefault="00046B58" w:rsidP="005E0D63">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66DE66B5" w14:textId="77777777" w:rsidR="00046B58" w:rsidRPr="004542A2" w:rsidRDefault="00046B58" w:rsidP="005E0D63">
            <w:pPr>
              <w:tabs>
                <w:tab w:val="left" w:pos="6225"/>
              </w:tabs>
              <w:spacing w:line="240" w:lineRule="auto"/>
              <w:jc w:val="left"/>
              <w:rPr>
                <w:b/>
                <w:sz w:val="20"/>
                <w:szCs w:val="20"/>
                <w:highlight w:val="green"/>
                <w:lang w:val="en-US"/>
              </w:rPr>
            </w:pPr>
            <w:r>
              <w:rPr>
                <w:b/>
                <w:sz w:val="20"/>
                <w:szCs w:val="20"/>
              </w:rPr>
              <w:t>5</w:t>
            </w:r>
          </w:p>
        </w:tc>
        <w:tc>
          <w:tcPr>
            <w:tcW w:w="1168" w:type="pct"/>
            <w:vAlign w:val="center"/>
          </w:tcPr>
          <w:p w14:paraId="7D171EF8" w14:textId="419CEA48"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081231D5" w14:textId="77777777" w:rsidTr="005E0D63">
        <w:trPr>
          <w:trHeight w:val="340"/>
        </w:trPr>
        <w:tc>
          <w:tcPr>
            <w:tcW w:w="2803" w:type="pct"/>
            <w:vAlign w:val="center"/>
          </w:tcPr>
          <w:p w14:paraId="15BDC942" w14:textId="77777777" w:rsidR="00046B58" w:rsidRPr="005E0451" w:rsidRDefault="00046B58" w:rsidP="005E0D63">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CDEA0A6" w14:textId="77777777" w:rsidR="00046B58" w:rsidRDefault="00046B58" w:rsidP="005E0D63">
            <w:r>
              <w:rPr>
                <w:b/>
                <w:sz w:val="20"/>
                <w:szCs w:val="20"/>
              </w:rPr>
              <w:t>180</w:t>
            </w:r>
            <w:r w:rsidRPr="00D51B9F">
              <w:rPr>
                <w:b/>
                <w:sz w:val="20"/>
                <w:szCs w:val="20"/>
              </w:rPr>
              <w:t xml:space="preserve">  ч</w:t>
            </w:r>
          </w:p>
        </w:tc>
        <w:tc>
          <w:tcPr>
            <w:tcW w:w="1168" w:type="pct"/>
            <w:vAlign w:val="center"/>
          </w:tcPr>
          <w:p w14:paraId="73C5D891" w14:textId="0F993B5B"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14C8E881" w14:textId="77777777" w:rsidTr="005E0D63">
        <w:trPr>
          <w:trHeight w:val="340"/>
        </w:trPr>
        <w:tc>
          <w:tcPr>
            <w:tcW w:w="2803" w:type="pct"/>
            <w:vAlign w:val="center"/>
          </w:tcPr>
          <w:p w14:paraId="3D0E754C" w14:textId="77777777" w:rsidR="00046B58" w:rsidRPr="005E0451" w:rsidRDefault="00046B58" w:rsidP="005E0D63">
            <w:pPr>
              <w:tabs>
                <w:tab w:val="left" w:pos="6225"/>
              </w:tabs>
              <w:spacing w:line="240" w:lineRule="auto"/>
              <w:rPr>
                <w:b/>
                <w:sz w:val="20"/>
                <w:szCs w:val="20"/>
              </w:rPr>
            </w:pPr>
            <w:r w:rsidRPr="005E0451">
              <w:rPr>
                <w:b/>
                <w:sz w:val="20"/>
                <w:szCs w:val="20"/>
              </w:rPr>
              <w:t>Лекции</w:t>
            </w:r>
          </w:p>
        </w:tc>
        <w:tc>
          <w:tcPr>
            <w:tcW w:w="1029" w:type="pct"/>
          </w:tcPr>
          <w:p w14:paraId="6EB6B1EF" w14:textId="77777777" w:rsidR="00046B58" w:rsidRDefault="00046B58" w:rsidP="005E0D63">
            <w:r>
              <w:rPr>
                <w:b/>
                <w:sz w:val="20"/>
                <w:szCs w:val="20"/>
              </w:rPr>
              <w:t>16</w:t>
            </w:r>
            <w:r w:rsidRPr="00D51B9F">
              <w:rPr>
                <w:b/>
                <w:sz w:val="20"/>
                <w:szCs w:val="20"/>
              </w:rPr>
              <w:t xml:space="preserve">  ч</w:t>
            </w:r>
          </w:p>
        </w:tc>
        <w:tc>
          <w:tcPr>
            <w:tcW w:w="1168" w:type="pct"/>
            <w:vAlign w:val="center"/>
          </w:tcPr>
          <w:p w14:paraId="71D5090B" w14:textId="3FBCBCCE" w:rsidR="00046B58" w:rsidRPr="005E0451" w:rsidRDefault="00046B58" w:rsidP="005E0D63">
            <w:pPr>
              <w:tabs>
                <w:tab w:val="left" w:pos="6225"/>
              </w:tabs>
              <w:spacing w:line="240" w:lineRule="auto"/>
              <w:jc w:val="left"/>
              <w:rPr>
                <w:b/>
                <w:sz w:val="20"/>
                <w:szCs w:val="20"/>
              </w:rPr>
            </w:pPr>
            <w:r>
              <w:rPr>
                <w:b/>
                <w:sz w:val="20"/>
                <w:szCs w:val="20"/>
              </w:rPr>
              <w:t>2</w:t>
            </w:r>
            <w:r>
              <w:rPr>
                <w:b/>
                <w:sz w:val="20"/>
                <w:szCs w:val="20"/>
              </w:rPr>
              <w:t xml:space="preserve"> семестр</w:t>
            </w:r>
          </w:p>
        </w:tc>
      </w:tr>
      <w:tr w:rsidR="00046B58" w:rsidRPr="005E0451" w14:paraId="4B919F12" w14:textId="77777777" w:rsidTr="005E0D63">
        <w:trPr>
          <w:trHeight w:val="340"/>
        </w:trPr>
        <w:tc>
          <w:tcPr>
            <w:tcW w:w="2803" w:type="pct"/>
            <w:vAlign w:val="center"/>
          </w:tcPr>
          <w:p w14:paraId="7A8C59ED" w14:textId="77777777" w:rsidR="00046B58" w:rsidRPr="005E0451" w:rsidRDefault="00046B58" w:rsidP="005E0D63">
            <w:pPr>
              <w:tabs>
                <w:tab w:val="left" w:pos="6225"/>
              </w:tabs>
              <w:spacing w:line="240" w:lineRule="auto"/>
              <w:rPr>
                <w:b/>
                <w:sz w:val="20"/>
                <w:szCs w:val="20"/>
              </w:rPr>
            </w:pPr>
            <w:r w:rsidRPr="005E0451">
              <w:rPr>
                <w:b/>
                <w:sz w:val="20"/>
                <w:szCs w:val="20"/>
              </w:rPr>
              <w:t>Практические занятия</w:t>
            </w:r>
          </w:p>
        </w:tc>
        <w:tc>
          <w:tcPr>
            <w:tcW w:w="1029" w:type="pct"/>
          </w:tcPr>
          <w:p w14:paraId="7562DAB8" w14:textId="3D92204B" w:rsidR="00046B58" w:rsidRDefault="00046B58" w:rsidP="005E0D63">
            <w:r>
              <w:rPr>
                <w:b/>
                <w:sz w:val="20"/>
                <w:szCs w:val="20"/>
              </w:rPr>
              <w:t>16</w:t>
            </w:r>
            <w:r w:rsidRPr="00D51B9F">
              <w:rPr>
                <w:b/>
                <w:sz w:val="20"/>
                <w:szCs w:val="20"/>
              </w:rPr>
              <w:t xml:space="preserve">  ч</w:t>
            </w:r>
          </w:p>
        </w:tc>
        <w:tc>
          <w:tcPr>
            <w:tcW w:w="1168" w:type="pct"/>
            <w:vAlign w:val="center"/>
          </w:tcPr>
          <w:p w14:paraId="6C6DCE56" w14:textId="6A96541F"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714DC115" w14:textId="77777777" w:rsidTr="005E0D63">
        <w:trPr>
          <w:trHeight w:val="340"/>
        </w:trPr>
        <w:tc>
          <w:tcPr>
            <w:tcW w:w="2803" w:type="pct"/>
            <w:vAlign w:val="center"/>
          </w:tcPr>
          <w:p w14:paraId="2C9049AF" w14:textId="77777777" w:rsidR="00046B58" w:rsidRPr="005E0451" w:rsidRDefault="00046B58" w:rsidP="00046B58">
            <w:pPr>
              <w:tabs>
                <w:tab w:val="left" w:pos="6225"/>
              </w:tabs>
              <w:spacing w:line="240" w:lineRule="auto"/>
              <w:rPr>
                <w:b/>
                <w:sz w:val="20"/>
                <w:szCs w:val="20"/>
              </w:rPr>
            </w:pPr>
            <w:r w:rsidRPr="005E0451">
              <w:rPr>
                <w:b/>
                <w:sz w:val="20"/>
                <w:szCs w:val="20"/>
              </w:rPr>
              <w:t>Лабораторные работы</w:t>
            </w:r>
          </w:p>
        </w:tc>
        <w:tc>
          <w:tcPr>
            <w:tcW w:w="1029" w:type="pct"/>
          </w:tcPr>
          <w:p w14:paraId="366797BD" w14:textId="16A30F66" w:rsidR="00046B58" w:rsidRDefault="00046B58" w:rsidP="00046B58">
            <w:r>
              <w:rPr>
                <w:b/>
                <w:sz w:val="20"/>
                <w:szCs w:val="20"/>
              </w:rPr>
              <w:t>32</w:t>
            </w:r>
            <w:r w:rsidRPr="00D51B9F">
              <w:rPr>
                <w:b/>
                <w:sz w:val="20"/>
                <w:szCs w:val="20"/>
              </w:rPr>
              <w:t xml:space="preserve">  ч</w:t>
            </w:r>
          </w:p>
        </w:tc>
        <w:tc>
          <w:tcPr>
            <w:tcW w:w="1168" w:type="pct"/>
            <w:vAlign w:val="center"/>
          </w:tcPr>
          <w:p w14:paraId="3F350D58" w14:textId="5F8BA200"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6964B318" w14:textId="77777777" w:rsidTr="005E0D63">
        <w:trPr>
          <w:trHeight w:val="340"/>
        </w:trPr>
        <w:tc>
          <w:tcPr>
            <w:tcW w:w="2803" w:type="pct"/>
            <w:tcBorders>
              <w:bottom w:val="single" w:sz="4" w:space="0" w:color="auto"/>
            </w:tcBorders>
            <w:vAlign w:val="center"/>
          </w:tcPr>
          <w:p w14:paraId="4EF533D8" w14:textId="77777777" w:rsidR="00046B58" w:rsidRPr="005E0451" w:rsidRDefault="00046B58" w:rsidP="00046B5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FD2D0FE" w14:textId="13983077" w:rsidR="00046B58" w:rsidRDefault="00046B58" w:rsidP="004C322C">
            <w:r>
              <w:rPr>
                <w:b/>
                <w:sz w:val="20"/>
                <w:szCs w:val="20"/>
              </w:rPr>
              <w:t>8</w:t>
            </w:r>
            <w:r w:rsidR="004C322C">
              <w:rPr>
                <w:b/>
                <w:sz w:val="20"/>
                <w:szCs w:val="20"/>
              </w:rPr>
              <w:t>0</w:t>
            </w:r>
            <w:r w:rsidRPr="00D51B9F">
              <w:rPr>
                <w:b/>
                <w:sz w:val="20"/>
                <w:szCs w:val="20"/>
              </w:rPr>
              <w:t xml:space="preserve">  ч</w:t>
            </w:r>
          </w:p>
        </w:tc>
        <w:tc>
          <w:tcPr>
            <w:tcW w:w="1168" w:type="pct"/>
            <w:tcBorders>
              <w:bottom w:val="single" w:sz="4" w:space="0" w:color="auto"/>
            </w:tcBorders>
            <w:vAlign w:val="center"/>
          </w:tcPr>
          <w:p w14:paraId="45A86CDA" w14:textId="5CAC331A"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62040B69" w14:textId="77777777" w:rsidTr="005E0D63">
        <w:trPr>
          <w:trHeight w:val="340"/>
        </w:trPr>
        <w:tc>
          <w:tcPr>
            <w:tcW w:w="2803" w:type="pct"/>
            <w:tcBorders>
              <w:bottom w:val="single" w:sz="4" w:space="0" w:color="auto"/>
            </w:tcBorders>
            <w:vAlign w:val="center"/>
          </w:tcPr>
          <w:p w14:paraId="57379FFF" w14:textId="77777777" w:rsidR="00046B58" w:rsidRPr="005E0451" w:rsidRDefault="00046B58" w:rsidP="00046B58">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C01D248" w14:textId="77777777" w:rsidR="00046B58" w:rsidRDefault="00046B58" w:rsidP="00046B58"/>
        </w:tc>
        <w:tc>
          <w:tcPr>
            <w:tcW w:w="1168" w:type="pct"/>
            <w:tcBorders>
              <w:bottom w:val="single" w:sz="4" w:space="0" w:color="auto"/>
            </w:tcBorders>
            <w:vAlign w:val="center"/>
          </w:tcPr>
          <w:p w14:paraId="3CECC310" w14:textId="77777777" w:rsidR="00046B58" w:rsidRPr="005E0451" w:rsidRDefault="00046B58" w:rsidP="00046B58">
            <w:pPr>
              <w:tabs>
                <w:tab w:val="left" w:pos="6225"/>
              </w:tabs>
              <w:spacing w:line="240" w:lineRule="auto"/>
              <w:jc w:val="left"/>
              <w:rPr>
                <w:b/>
                <w:sz w:val="20"/>
                <w:szCs w:val="20"/>
              </w:rPr>
            </w:pPr>
          </w:p>
        </w:tc>
      </w:tr>
      <w:tr w:rsidR="004C322C" w:rsidRPr="005E0451" w14:paraId="38E9CCB0" w14:textId="77777777" w:rsidTr="005E0D63">
        <w:trPr>
          <w:trHeight w:val="340"/>
        </w:trPr>
        <w:tc>
          <w:tcPr>
            <w:tcW w:w="2803" w:type="pct"/>
            <w:vAlign w:val="center"/>
          </w:tcPr>
          <w:p w14:paraId="5036A9BD" w14:textId="77777777" w:rsidR="004C322C" w:rsidRPr="005E0451" w:rsidRDefault="004C322C" w:rsidP="004C322C">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C1A9565" w14:textId="61650FF9" w:rsidR="004C322C" w:rsidRDefault="004C322C" w:rsidP="004C322C">
            <w:r>
              <w:rPr>
                <w:b/>
                <w:sz w:val="20"/>
                <w:szCs w:val="20"/>
              </w:rPr>
              <w:t>36</w:t>
            </w:r>
            <w:r w:rsidRPr="00D51B9F">
              <w:rPr>
                <w:b/>
                <w:sz w:val="20"/>
                <w:szCs w:val="20"/>
              </w:rPr>
              <w:t xml:space="preserve">  ч</w:t>
            </w:r>
          </w:p>
        </w:tc>
        <w:tc>
          <w:tcPr>
            <w:tcW w:w="1168" w:type="pct"/>
            <w:vAlign w:val="center"/>
          </w:tcPr>
          <w:p w14:paraId="02E22673" w14:textId="24F86E9E" w:rsidR="004C322C" w:rsidRPr="005E0451" w:rsidRDefault="004C322C" w:rsidP="004C322C">
            <w:pPr>
              <w:tabs>
                <w:tab w:val="left" w:pos="6225"/>
              </w:tabs>
              <w:spacing w:line="240" w:lineRule="auto"/>
              <w:jc w:val="left"/>
              <w:rPr>
                <w:b/>
                <w:sz w:val="20"/>
                <w:szCs w:val="20"/>
              </w:rPr>
            </w:pPr>
            <w:r>
              <w:rPr>
                <w:b/>
                <w:sz w:val="20"/>
                <w:szCs w:val="20"/>
              </w:rPr>
              <w:t>2 семестр</w:t>
            </w:r>
          </w:p>
        </w:tc>
      </w:tr>
    </w:tbl>
    <w:p w14:paraId="7C5E5DA5" w14:textId="01AB2EE2" w:rsidR="00046B58" w:rsidRPr="00555EF2" w:rsidRDefault="00046B58" w:rsidP="00046B58">
      <w:pPr>
        <w:spacing w:before="120" w:after="120" w:line="240" w:lineRule="auto"/>
        <w:rPr>
          <w:sz w:val="24"/>
          <w:szCs w:val="24"/>
        </w:rPr>
      </w:pPr>
      <w:r>
        <w:rPr>
          <w:sz w:val="24"/>
          <w:szCs w:val="24"/>
          <w:u w:val="single"/>
        </w:rPr>
        <w:t>Цель дисциплины:</w:t>
      </w:r>
      <w:r w:rsidRPr="00555EF2">
        <w:rPr>
          <w:sz w:val="24"/>
          <w:szCs w:val="24"/>
        </w:rPr>
        <w:t xml:space="preserve"> </w:t>
      </w:r>
      <w:r w:rsidR="004C322C">
        <w:rPr>
          <w:sz w:val="24"/>
          <w:szCs w:val="24"/>
        </w:rPr>
        <w:t>изучение отдельных вопросов проектирования микроконтроллерных систем управления (МКСУ) электрооборудованием автономных объектов</w:t>
      </w:r>
      <w:r w:rsidRPr="00CA60D4">
        <w:rPr>
          <w:sz w:val="24"/>
          <w:szCs w:val="24"/>
        </w:rPr>
        <w:t>.</w:t>
      </w:r>
    </w:p>
    <w:p w14:paraId="35AF598B" w14:textId="126C7C4D" w:rsidR="00312023" w:rsidRPr="004C322C" w:rsidRDefault="00046B58" w:rsidP="00046B58">
      <w:pPr>
        <w:spacing w:before="120" w:after="120" w:line="240" w:lineRule="auto"/>
        <w:rPr>
          <w:sz w:val="24"/>
          <w:szCs w:val="24"/>
        </w:rPr>
      </w:pPr>
      <w:r w:rsidRPr="00CC79EA">
        <w:rPr>
          <w:sz w:val="24"/>
          <w:szCs w:val="24"/>
          <w:u w:val="single"/>
        </w:rPr>
        <w:t>Основные разделы дисциплины</w:t>
      </w:r>
      <w:r w:rsidR="004C322C">
        <w:rPr>
          <w:sz w:val="24"/>
          <w:szCs w:val="24"/>
        </w:rPr>
        <w:t xml:space="preserve"> </w:t>
      </w:r>
      <w:r w:rsidR="004C322C" w:rsidRPr="00011DF9">
        <w:rPr>
          <w:sz w:val="24"/>
        </w:rPr>
        <w:t>Области применения микроконтроллеров в автономных объектах. Применение микроконтроллеров в системах генерирования электрической энергии, электроснабжения и электропривода автономных объектов. Анализ алгоритма управления объектом, времени его выполнения, определение требований к микроконтроллеру и его выбор. Определение необходимых внешних устройств, их выбор. Сопряжение микроконтроллера с внешними устройствами (согласование по току, напряжению, быстродействию, разрядности). Организация питания. Принципиальные схемы МКСУ.</w:t>
      </w:r>
      <w:r w:rsidR="004C322C">
        <w:rPr>
          <w:sz w:val="24"/>
        </w:rPr>
        <w:t xml:space="preserve"> </w:t>
      </w:r>
      <w:r w:rsidR="004C322C" w:rsidRPr="00011DF9">
        <w:rPr>
          <w:sz w:val="24"/>
        </w:rPr>
        <w:t>Программные средства имитационного компьютерного моделирования систем управления. Интегрированная среда разработки программного обеспечения. Модульное программирование. Библиотечное программное обеспечение. Отладочные платы, программаторы, внутрисхемные эмуляторы. Принципы отладки аппаратной части и программного обеспечения МКСУ.</w:t>
      </w:r>
      <w:r w:rsidR="004C322C">
        <w:rPr>
          <w:sz w:val="24"/>
        </w:rPr>
        <w:t xml:space="preserve"> </w:t>
      </w:r>
      <w:r w:rsidR="004C322C" w:rsidRPr="00011DF9">
        <w:rPr>
          <w:sz w:val="24"/>
        </w:rPr>
        <w:t>Взаимодействие с внешними устройствами ввода и отображения информации, датчиками различных типов. Обработка измерений. Расчет управляющих воздействий. Формирование управляющих сигналов для силовой части статических преобразователей.</w:t>
      </w:r>
      <w:r w:rsidR="004C322C">
        <w:rPr>
          <w:sz w:val="24"/>
        </w:rPr>
        <w:t xml:space="preserve"> </w:t>
      </w:r>
      <w:r w:rsidR="004C322C" w:rsidRPr="00011DF9">
        <w:rPr>
          <w:sz w:val="24"/>
        </w:rPr>
        <w:t>МКСУ импульсного преобразователя постоянного напряжения, однофазного и трехфазного инверторов напряжения.</w:t>
      </w:r>
    </w:p>
    <w:p w14:paraId="6B2F9EE2" w14:textId="66E95403" w:rsidR="004C322C" w:rsidRDefault="004C322C">
      <w:pPr>
        <w:spacing w:line="240" w:lineRule="auto"/>
        <w:jc w:val="left"/>
        <w:rPr>
          <w:sz w:val="24"/>
          <w:szCs w:val="24"/>
          <w:u w:val="single"/>
        </w:rPr>
      </w:pPr>
      <w:r>
        <w:rPr>
          <w:sz w:val="24"/>
          <w:szCs w:val="24"/>
          <w:u w:val="single"/>
        </w:rPr>
        <w:br w:type="page"/>
      </w:r>
    </w:p>
    <w:p w14:paraId="33363CF5" w14:textId="58F2EA49" w:rsidR="00CC74C1" w:rsidRPr="005E0451" w:rsidRDefault="00CC74C1" w:rsidP="00CC74C1">
      <w:pPr>
        <w:pStyle w:val="2"/>
      </w:pPr>
      <w:r w:rsidRPr="00CC74C1">
        <w:lastRenderedPageBreak/>
        <w:t>Перспективы развития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CC74C1" w:rsidRPr="005E0451" w14:paraId="461164E8" w14:textId="77777777" w:rsidTr="00574650">
        <w:trPr>
          <w:trHeight w:val="340"/>
        </w:trPr>
        <w:tc>
          <w:tcPr>
            <w:tcW w:w="2803" w:type="pct"/>
            <w:vAlign w:val="center"/>
          </w:tcPr>
          <w:p w14:paraId="42CD5460" w14:textId="77777777" w:rsidR="00CC74C1" w:rsidRPr="005E0451" w:rsidRDefault="00CC74C1" w:rsidP="00574650">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5A2ACAC1" w14:textId="6FA09E02" w:rsidR="00CC74C1" w:rsidRPr="004542A2" w:rsidRDefault="003002C1" w:rsidP="00574650">
            <w:pPr>
              <w:tabs>
                <w:tab w:val="left" w:pos="6225"/>
              </w:tabs>
              <w:spacing w:line="240" w:lineRule="auto"/>
              <w:jc w:val="left"/>
              <w:rPr>
                <w:b/>
                <w:sz w:val="20"/>
                <w:szCs w:val="20"/>
                <w:highlight w:val="green"/>
                <w:lang w:val="en-US"/>
              </w:rPr>
            </w:pPr>
            <w:r>
              <w:rPr>
                <w:b/>
                <w:sz w:val="20"/>
                <w:szCs w:val="20"/>
              </w:rPr>
              <w:t>2</w:t>
            </w:r>
          </w:p>
        </w:tc>
        <w:tc>
          <w:tcPr>
            <w:tcW w:w="1168" w:type="pct"/>
            <w:vAlign w:val="center"/>
          </w:tcPr>
          <w:p w14:paraId="36B12CD3" w14:textId="7FF5F57C"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16841ED1" w14:textId="77777777" w:rsidTr="00574650">
        <w:trPr>
          <w:trHeight w:val="340"/>
        </w:trPr>
        <w:tc>
          <w:tcPr>
            <w:tcW w:w="2803" w:type="pct"/>
            <w:vAlign w:val="center"/>
          </w:tcPr>
          <w:p w14:paraId="2458F259" w14:textId="77777777" w:rsidR="00CC74C1" w:rsidRPr="005E0451" w:rsidRDefault="00CC74C1" w:rsidP="00574650">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0356008D" w14:textId="783F06F9" w:rsidR="00CC74C1" w:rsidRDefault="003002C1" w:rsidP="00574650">
            <w:r>
              <w:rPr>
                <w:b/>
                <w:sz w:val="20"/>
                <w:szCs w:val="20"/>
              </w:rPr>
              <w:t>72</w:t>
            </w:r>
            <w:r w:rsidR="00CC74C1" w:rsidRPr="00D51B9F">
              <w:rPr>
                <w:b/>
                <w:sz w:val="20"/>
                <w:szCs w:val="20"/>
              </w:rPr>
              <w:t xml:space="preserve">  ч</w:t>
            </w:r>
          </w:p>
        </w:tc>
        <w:tc>
          <w:tcPr>
            <w:tcW w:w="1168" w:type="pct"/>
            <w:vAlign w:val="center"/>
          </w:tcPr>
          <w:p w14:paraId="155FC7E3" w14:textId="7C2803F6"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2FA2A1B8" w14:textId="77777777" w:rsidTr="00574650">
        <w:trPr>
          <w:trHeight w:val="340"/>
        </w:trPr>
        <w:tc>
          <w:tcPr>
            <w:tcW w:w="2803" w:type="pct"/>
            <w:vAlign w:val="center"/>
          </w:tcPr>
          <w:p w14:paraId="659EF91D" w14:textId="77777777" w:rsidR="00CC74C1" w:rsidRPr="005E0451" w:rsidRDefault="00CC74C1" w:rsidP="00574650">
            <w:pPr>
              <w:tabs>
                <w:tab w:val="left" w:pos="6225"/>
              </w:tabs>
              <w:spacing w:line="240" w:lineRule="auto"/>
              <w:rPr>
                <w:b/>
                <w:sz w:val="20"/>
                <w:szCs w:val="20"/>
              </w:rPr>
            </w:pPr>
            <w:r w:rsidRPr="005E0451">
              <w:rPr>
                <w:b/>
                <w:sz w:val="20"/>
                <w:szCs w:val="20"/>
              </w:rPr>
              <w:t>Лекции</w:t>
            </w:r>
          </w:p>
        </w:tc>
        <w:tc>
          <w:tcPr>
            <w:tcW w:w="1029" w:type="pct"/>
          </w:tcPr>
          <w:p w14:paraId="1EC7A86D" w14:textId="6C8AFE7A" w:rsidR="00CC74C1" w:rsidRDefault="003002C1" w:rsidP="00574650">
            <w:r>
              <w:rPr>
                <w:b/>
                <w:sz w:val="20"/>
                <w:szCs w:val="20"/>
              </w:rPr>
              <w:t>32</w:t>
            </w:r>
            <w:r w:rsidR="00CC74C1" w:rsidRPr="00D51B9F">
              <w:rPr>
                <w:b/>
                <w:sz w:val="20"/>
                <w:szCs w:val="20"/>
              </w:rPr>
              <w:t xml:space="preserve">  ч</w:t>
            </w:r>
          </w:p>
        </w:tc>
        <w:tc>
          <w:tcPr>
            <w:tcW w:w="1168" w:type="pct"/>
            <w:vAlign w:val="center"/>
          </w:tcPr>
          <w:p w14:paraId="6C951DBC" w14:textId="27056779"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189F32FD" w14:textId="77777777" w:rsidTr="00574650">
        <w:trPr>
          <w:trHeight w:val="340"/>
        </w:trPr>
        <w:tc>
          <w:tcPr>
            <w:tcW w:w="2803" w:type="pct"/>
            <w:vAlign w:val="center"/>
          </w:tcPr>
          <w:p w14:paraId="0D22E364" w14:textId="77777777" w:rsidR="00CC74C1" w:rsidRPr="005E0451" w:rsidRDefault="00CC74C1" w:rsidP="00574650">
            <w:pPr>
              <w:tabs>
                <w:tab w:val="left" w:pos="6225"/>
              </w:tabs>
              <w:spacing w:line="240" w:lineRule="auto"/>
              <w:rPr>
                <w:b/>
                <w:sz w:val="20"/>
                <w:szCs w:val="20"/>
              </w:rPr>
            </w:pPr>
            <w:r w:rsidRPr="005E0451">
              <w:rPr>
                <w:b/>
                <w:sz w:val="20"/>
                <w:szCs w:val="20"/>
              </w:rPr>
              <w:t>Практические занятия</w:t>
            </w:r>
          </w:p>
        </w:tc>
        <w:tc>
          <w:tcPr>
            <w:tcW w:w="1029" w:type="pct"/>
          </w:tcPr>
          <w:p w14:paraId="0E7A3B1D" w14:textId="77777777" w:rsidR="00CC74C1" w:rsidRDefault="00CC74C1" w:rsidP="00574650">
            <w:r>
              <w:rPr>
                <w:b/>
                <w:sz w:val="20"/>
                <w:szCs w:val="20"/>
              </w:rPr>
              <w:t>16</w:t>
            </w:r>
            <w:r w:rsidRPr="00D51B9F">
              <w:rPr>
                <w:b/>
                <w:sz w:val="20"/>
                <w:szCs w:val="20"/>
              </w:rPr>
              <w:t xml:space="preserve">  ч</w:t>
            </w:r>
          </w:p>
        </w:tc>
        <w:tc>
          <w:tcPr>
            <w:tcW w:w="1168" w:type="pct"/>
            <w:vAlign w:val="center"/>
          </w:tcPr>
          <w:p w14:paraId="023A7B77" w14:textId="057C2E5E"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2FB698A8" w14:textId="77777777" w:rsidTr="00574650">
        <w:trPr>
          <w:trHeight w:val="340"/>
        </w:trPr>
        <w:tc>
          <w:tcPr>
            <w:tcW w:w="2803" w:type="pct"/>
            <w:vAlign w:val="center"/>
          </w:tcPr>
          <w:p w14:paraId="2E73D494" w14:textId="77777777" w:rsidR="00CC74C1" w:rsidRPr="005E0451" w:rsidRDefault="00CC74C1" w:rsidP="00574650">
            <w:pPr>
              <w:tabs>
                <w:tab w:val="left" w:pos="6225"/>
              </w:tabs>
              <w:spacing w:line="240" w:lineRule="auto"/>
              <w:rPr>
                <w:b/>
                <w:sz w:val="20"/>
                <w:szCs w:val="20"/>
              </w:rPr>
            </w:pPr>
            <w:r w:rsidRPr="005E0451">
              <w:rPr>
                <w:b/>
                <w:sz w:val="20"/>
                <w:szCs w:val="20"/>
              </w:rPr>
              <w:t>Лабораторные работы</w:t>
            </w:r>
          </w:p>
        </w:tc>
        <w:tc>
          <w:tcPr>
            <w:tcW w:w="1029" w:type="pct"/>
          </w:tcPr>
          <w:p w14:paraId="2CAEF2E1" w14:textId="71D2C810" w:rsidR="00CC74C1" w:rsidRDefault="00CC74C1" w:rsidP="00574650"/>
        </w:tc>
        <w:tc>
          <w:tcPr>
            <w:tcW w:w="1168" w:type="pct"/>
            <w:vAlign w:val="center"/>
          </w:tcPr>
          <w:p w14:paraId="4EA875A8" w14:textId="2B5187C8" w:rsidR="00CC74C1" w:rsidRPr="005E0451" w:rsidRDefault="00CC74C1" w:rsidP="00574650">
            <w:pPr>
              <w:tabs>
                <w:tab w:val="left" w:pos="6225"/>
              </w:tabs>
              <w:spacing w:line="240" w:lineRule="auto"/>
              <w:jc w:val="left"/>
              <w:rPr>
                <w:b/>
                <w:sz w:val="20"/>
                <w:szCs w:val="20"/>
              </w:rPr>
            </w:pPr>
          </w:p>
        </w:tc>
      </w:tr>
      <w:tr w:rsidR="00CC74C1" w:rsidRPr="005E0451" w14:paraId="2520676A" w14:textId="77777777" w:rsidTr="00574650">
        <w:trPr>
          <w:trHeight w:val="340"/>
        </w:trPr>
        <w:tc>
          <w:tcPr>
            <w:tcW w:w="2803" w:type="pct"/>
            <w:tcBorders>
              <w:bottom w:val="single" w:sz="4" w:space="0" w:color="auto"/>
            </w:tcBorders>
            <w:vAlign w:val="center"/>
          </w:tcPr>
          <w:p w14:paraId="0B0B2AB8" w14:textId="77777777" w:rsidR="00CC74C1" w:rsidRPr="005E0451" w:rsidRDefault="00CC74C1" w:rsidP="00574650">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46728579" w14:textId="20C22D17" w:rsidR="00CC74C1" w:rsidRDefault="003002C1" w:rsidP="00574650">
            <w:r>
              <w:rPr>
                <w:b/>
                <w:sz w:val="20"/>
                <w:szCs w:val="20"/>
              </w:rPr>
              <w:t>24</w:t>
            </w:r>
            <w:r w:rsidR="00CC74C1" w:rsidRPr="00D51B9F">
              <w:rPr>
                <w:b/>
                <w:sz w:val="20"/>
                <w:szCs w:val="20"/>
              </w:rPr>
              <w:t xml:space="preserve">  ч</w:t>
            </w:r>
          </w:p>
        </w:tc>
        <w:tc>
          <w:tcPr>
            <w:tcW w:w="1168" w:type="pct"/>
            <w:tcBorders>
              <w:bottom w:val="single" w:sz="4" w:space="0" w:color="auto"/>
            </w:tcBorders>
            <w:vAlign w:val="center"/>
          </w:tcPr>
          <w:p w14:paraId="32774860" w14:textId="608C2D8A"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014A7263" w14:textId="77777777" w:rsidTr="00574650">
        <w:trPr>
          <w:trHeight w:val="340"/>
        </w:trPr>
        <w:tc>
          <w:tcPr>
            <w:tcW w:w="2803" w:type="pct"/>
            <w:tcBorders>
              <w:bottom w:val="single" w:sz="4" w:space="0" w:color="auto"/>
            </w:tcBorders>
            <w:vAlign w:val="center"/>
          </w:tcPr>
          <w:p w14:paraId="672C0D7F" w14:textId="77777777" w:rsidR="00CC74C1" w:rsidRPr="005E0451" w:rsidRDefault="00CC74C1" w:rsidP="00574650">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200E9FA0" w14:textId="77777777" w:rsidR="00CC74C1" w:rsidRDefault="00CC74C1" w:rsidP="00574650"/>
        </w:tc>
        <w:tc>
          <w:tcPr>
            <w:tcW w:w="1168" w:type="pct"/>
            <w:tcBorders>
              <w:bottom w:val="single" w:sz="4" w:space="0" w:color="auto"/>
            </w:tcBorders>
            <w:vAlign w:val="center"/>
          </w:tcPr>
          <w:p w14:paraId="6C0E7279" w14:textId="77777777" w:rsidR="00CC74C1" w:rsidRPr="005E0451" w:rsidRDefault="00CC74C1" w:rsidP="00574650">
            <w:pPr>
              <w:tabs>
                <w:tab w:val="left" w:pos="6225"/>
              </w:tabs>
              <w:spacing w:line="240" w:lineRule="auto"/>
              <w:jc w:val="left"/>
              <w:rPr>
                <w:b/>
                <w:sz w:val="20"/>
                <w:szCs w:val="20"/>
              </w:rPr>
            </w:pPr>
          </w:p>
        </w:tc>
      </w:tr>
      <w:tr w:rsidR="00CC74C1" w:rsidRPr="005E0451" w14:paraId="3B196096" w14:textId="77777777" w:rsidTr="00574650">
        <w:trPr>
          <w:trHeight w:val="340"/>
        </w:trPr>
        <w:tc>
          <w:tcPr>
            <w:tcW w:w="2803" w:type="pct"/>
            <w:vAlign w:val="center"/>
          </w:tcPr>
          <w:p w14:paraId="2012FF22" w14:textId="77777777" w:rsidR="00CC74C1" w:rsidRPr="005E0451" w:rsidRDefault="00CC74C1" w:rsidP="00574650">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13D2738D" w14:textId="3DC40117" w:rsidR="00CC74C1" w:rsidRDefault="00CC74C1" w:rsidP="00574650"/>
        </w:tc>
        <w:tc>
          <w:tcPr>
            <w:tcW w:w="1168" w:type="pct"/>
            <w:vAlign w:val="center"/>
          </w:tcPr>
          <w:p w14:paraId="0BA7B00C" w14:textId="4680297A" w:rsidR="00CC74C1" w:rsidRPr="005E0451" w:rsidRDefault="00CC74C1" w:rsidP="00574650">
            <w:pPr>
              <w:tabs>
                <w:tab w:val="left" w:pos="6225"/>
              </w:tabs>
              <w:spacing w:line="240" w:lineRule="auto"/>
              <w:jc w:val="left"/>
              <w:rPr>
                <w:b/>
                <w:sz w:val="20"/>
                <w:szCs w:val="20"/>
              </w:rPr>
            </w:pPr>
          </w:p>
        </w:tc>
      </w:tr>
    </w:tbl>
    <w:p w14:paraId="579B40BB" w14:textId="042BFA3A" w:rsidR="00CC74C1" w:rsidRPr="00555EF2" w:rsidRDefault="00CC74C1" w:rsidP="00CC74C1">
      <w:pPr>
        <w:spacing w:before="120" w:after="120" w:line="240" w:lineRule="auto"/>
        <w:rPr>
          <w:sz w:val="24"/>
          <w:szCs w:val="24"/>
        </w:rPr>
      </w:pPr>
      <w:r>
        <w:rPr>
          <w:sz w:val="24"/>
          <w:szCs w:val="24"/>
          <w:u w:val="single"/>
        </w:rPr>
        <w:t>Цель дисциплины:</w:t>
      </w:r>
      <w:r w:rsidRPr="00555EF2">
        <w:rPr>
          <w:sz w:val="24"/>
          <w:szCs w:val="24"/>
        </w:rPr>
        <w:t xml:space="preserve"> </w:t>
      </w:r>
      <w:r w:rsidR="003002C1" w:rsidRPr="00B061C3">
        <w:rPr>
          <w:sz w:val="24"/>
          <w:szCs w:val="24"/>
        </w:rPr>
        <w:t>формирование набора знаний и умений для разработчика техники новых поколений, понимание современного состояния и перспектив развития авиационно-космической техники и автомобильного транспорта, тенденций развития и совершенствования электрооборудования автономных объектов, относящихся к автомобильной и авиационно-космической технике.</w:t>
      </w:r>
    </w:p>
    <w:p w14:paraId="2048E037" w14:textId="0761717A" w:rsidR="00CC79EA" w:rsidRDefault="00CC74C1" w:rsidP="003002C1">
      <w:pPr>
        <w:spacing w:before="120" w:after="120" w:line="240" w:lineRule="auto"/>
        <w:rPr>
          <w:sz w:val="24"/>
        </w:rPr>
      </w:pPr>
      <w:r w:rsidRPr="00CC79EA">
        <w:rPr>
          <w:sz w:val="24"/>
          <w:szCs w:val="24"/>
          <w:u w:val="single"/>
        </w:rPr>
        <w:t>Основные разделы дисциплины</w:t>
      </w:r>
      <w:r w:rsidR="003002C1">
        <w:rPr>
          <w:sz w:val="24"/>
          <w:szCs w:val="24"/>
        </w:rPr>
        <w:t xml:space="preserve"> </w:t>
      </w:r>
      <w:r w:rsidR="003002C1" w:rsidRPr="008B548A">
        <w:rPr>
          <w:sz w:val="24"/>
        </w:rPr>
        <w:t>Специальные системы контроля безопасной дистанции. Бортовые навигационные и диагностические системы. Ультразвуковой индикатор парковки. Двигатель с электронным управлением. Информационные системы средств безопасности: скафандр, ремни, воздушные мешки. Бортовой самописец. Путевой процессор.</w:t>
      </w:r>
      <w:r w:rsidR="003002C1">
        <w:rPr>
          <w:sz w:val="24"/>
        </w:rPr>
        <w:t xml:space="preserve"> </w:t>
      </w:r>
      <w:r w:rsidR="003002C1" w:rsidRPr="008B548A">
        <w:rPr>
          <w:sz w:val="24"/>
        </w:rPr>
        <w:t xml:space="preserve">Устройства, обеспечивающие безопасность и улучшающие управляемость автомобилей (антиблокировочная система ABS, </w:t>
      </w:r>
      <w:proofErr w:type="spellStart"/>
      <w:r w:rsidR="003002C1" w:rsidRPr="008B548A">
        <w:rPr>
          <w:sz w:val="24"/>
        </w:rPr>
        <w:t>антипробуксовочная</w:t>
      </w:r>
      <w:proofErr w:type="spellEnd"/>
      <w:r w:rsidR="003002C1" w:rsidRPr="008B548A">
        <w:rPr>
          <w:sz w:val="24"/>
        </w:rPr>
        <w:t xml:space="preserve"> система ASR</w:t>
      </w:r>
      <w:r w:rsidR="003002C1">
        <w:rPr>
          <w:sz w:val="24"/>
        </w:rPr>
        <w:t xml:space="preserve"> и пр.</w:t>
      </w:r>
      <w:r w:rsidR="003002C1" w:rsidRPr="008B548A">
        <w:rPr>
          <w:sz w:val="24"/>
        </w:rPr>
        <w:t>).</w:t>
      </w:r>
      <w:r w:rsidR="003002C1">
        <w:rPr>
          <w:sz w:val="24"/>
        </w:rPr>
        <w:t xml:space="preserve"> </w:t>
      </w:r>
      <w:r w:rsidR="003002C1" w:rsidRPr="008B548A">
        <w:rPr>
          <w:sz w:val="24"/>
        </w:rPr>
        <w:t>Устройства, повышающие экономичность и «</w:t>
      </w:r>
      <w:proofErr w:type="spellStart"/>
      <w:r w:rsidR="003002C1" w:rsidRPr="008B548A">
        <w:rPr>
          <w:sz w:val="24"/>
        </w:rPr>
        <w:t>экологичность</w:t>
      </w:r>
      <w:proofErr w:type="spellEnd"/>
      <w:r w:rsidR="003002C1" w:rsidRPr="008B548A">
        <w:rPr>
          <w:sz w:val="24"/>
        </w:rPr>
        <w:t>» двигателя.</w:t>
      </w:r>
      <w:r w:rsidR="003002C1">
        <w:rPr>
          <w:sz w:val="24"/>
        </w:rPr>
        <w:t xml:space="preserve"> </w:t>
      </w:r>
      <w:r w:rsidR="003002C1" w:rsidRPr="008B548A">
        <w:rPr>
          <w:sz w:val="24"/>
        </w:rPr>
        <w:t>Устройства, обеспечивающие комфорт и управляющие климатом в салоне.</w:t>
      </w:r>
      <w:r w:rsidR="003002C1">
        <w:rPr>
          <w:sz w:val="24"/>
        </w:rPr>
        <w:t xml:space="preserve"> </w:t>
      </w:r>
      <w:r w:rsidR="003002C1" w:rsidRPr="008B548A">
        <w:rPr>
          <w:sz w:val="24"/>
        </w:rPr>
        <w:t>Параллельные гибридные привода и сцепление. Зарядка батарей посредством  рекуперативной тормозной системы,  и бензинового двигателя. Понижение содержания диоксида углерода (CO2) в выхлопе в 2-3 раза.</w:t>
      </w:r>
      <w:r w:rsidR="003002C1">
        <w:rPr>
          <w:sz w:val="24"/>
        </w:rPr>
        <w:t xml:space="preserve"> </w:t>
      </w:r>
      <w:r w:rsidR="003002C1" w:rsidRPr="008B548A">
        <w:rPr>
          <w:sz w:val="24"/>
        </w:rPr>
        <w:t>Навигационная система ГЛОНАС.</w:t>
      </w:r>
      <w:r w:rsidR="003002C1">
        <w:rPr>
          <w:sz w:val="24"/>
        </w:rPr>
        <w:t xml:space="preserve"> </w:t>
      </w:r>
      <w:r w:rsidR="003002C1" w:rsidRPr="008B548A">
        <w:rPr>
          <w:sz w:val="24"/>
        </w:rPr>
        <w:t xml:space="preserve">Функции космической программы: </w:t>
      </w:r>
      <w:r w:rsidR="003002C1">
        <w:rPr>
          <w:sz w:val="24"/>
        </w:rPr>
        <w:t xml:space="preserve">– </w:t>
      </w:r>
      <w:r w:rsidR="003002C1" w:rsidRPr="008B548A">
        <w:rPr>
          <w:sz w:val="24"/>
        </w:rPr>
        <w:t>анализ и прогноз состояния акватории  морей и океанов,</w:t>
      </w:r>
      <w:r w:rsidR="003002C1">
        <w:rPr>
          <w:sz w:val="24"/>
        </w:rPr>
        <w:t xml:space="preserve"> </w:t>
      </w:r>
      <w:r w:rsidR="003002C1" w:rsidRPr="008B548A">
        <w:rPr>
          <w:sz w:val="24"/>
        </w:rPr>
        <w:t>гелиогеофизической обстановки в околоземном космическом пространстве, состояния ионосферы и магнитного поля Земли.</w:t>
      </w:r>
      <w:r w:rsidR="003002C1">
        <w:rPr>
          <w:sz w:val="24"/>
        </w:rPr>
        <w:t xml:space="preserve"> </w:t>
      </w:r>
      <w:r w:rsidR="003002C1" w:rsidRPr="008B548A">
        <w:rPr>
          <w:sz w:val="24"/>
        </w:rPr>
        <w:t>Системы связи: с использованием низкоорбитальных ИСЗ, с ИСЗ на высокоэллиптических орбитах и геостационарными ИСЗ</w:t>
      </w:r>
      <w:r w:rsidR="003002C1">
        <w:rPr>
          <w:sz w:val="24"/>
        </w:rPr>
        <w:t xml:space="preserve">. </w:t>
      </w:r>
      <w:r w:rsidR="003002C1" w:rsidRPr="008B548A">
        <w:rPr>
          <w:sz w:val="24"/>
        </w:rPr>
        <w:t xml:space="preserve">Перспективные элементы космической программы: </w:t>
      </w:r>
      <w:proofErr w:type="spellStart"/>
      <w:r w:rsidR="003002C1" w:rsidRPr="008B548A">
        <w:rPr>
          <w:sz w:val="24"/>
        </w:rPr>
        <w:t>Mars</w:t>
      </w:r>
      <w:proofErr w:type="spellEnd"/>
      <w:r w:rsidR="003002C1" w:rsidRPr="008B548A">
        <w:rPr>
          <w:sz w:val="24"/>
        </w:rPr>
        <w:t xml:space="preserve"> </w:t>
      </w:r>
      <w:proofErr w:type="spellStart"/>
      <w:r w:rsidR="003002C1" w:rsidRPr="008B548A">
        <w:rPr>
          <w:sz w:val="24"/>
        </w:rPr>
        <w:t>Science</w:t>
      </w:r>
      <w:proofErr w:type="spellEnd"/>
      <w:r w:rsidR="003002C1" w:rsidRPr="008B548A">
        <w:rPr>
          <w:sz w:val="24"/>
        </w:rPr>
        <w:t xml:space="preserve"> </w:t>
      </w:r>
      <w:proofErr w:type="spellStart"/>
      <w:r w:rsidR="003002C1" w:rsidRPr="008B548A">
        <w:rPr>
          <w:sz w:val="24"/>
        </w:rPr>
        <w:t>Laboratory</w:t>
      </w:r>
      <w:proofErr w:type="spellEnd"/>
      <w:r w:rsidR="003002C1" w:rsidRPr="008B548A">
        <w:rPr>
          <w:sz w:val="24"/>
        </w:rPr>
        <w:t xml:space="preserve"> (сокр. MSL, рус. Марсианская научная лаборатория) </w:t>
      </w:r>
      <w:r w:rsidR="003002C1">
        <w:rPr>
          <w:sz w:val="24"/>
        </w:rPr>
        <w:t>–</w:t>
      </w:r>
      <w:r w:rsidR="003002C1" w:rsidRPr="008B548A">
        <w:rPr>
          <w:sz w:val="24"/>
        </w:rPr>
        <w:t xml:space="preserve"> миссия НАСА по доставке на Марс и эксплуатации </w:t>
      </w:r>
      <w:proofErr w:type="spellStart"/>
      <w:r w:rsidR="003002C1" w:rsidRPr="008B548A">
        <w:rPr>
          <w:sz w:val="24"/>
        </w:rPr>
        <w:t>марсохода</w:t>
      </w:r>
      <w:proofErr w:type="spellEnd"/>
      <w:r w:rsidR="003002C1" w:rsidRPr="008B548A">
        <w:rPr>
          <w:sz w:val="24"/>
        </w:rPr>
        <w:t xml:space="preserve"> нового поколения, пилотируемый полет вокруг Венеры и Марса, посадка российских космонавтов на Луну.</w:t>
      </w:r>
      <w:r w:rsidR="003002C1">
        <w:rPr>
          <w:sz w:val="24"/>
        </w:rPr>
        <w:t xml:space="preserve"> </w:t>
      </w:r>
      <w:r w:rsidR="003002C1" w:rsidRPr="008B548A">
        <w:rPr>
          <w:sz w:val="24"/>
        </w:rPr>
        <w:t xml:space="preserve">Основные направления модернизации техники строя: «интеллектуализация» борта, </w:t>
      </w:r>
      <w:proofErr w:type="spellStart"/>
      <w:r w:rsidR="003002C1" w:rsidRPr="008B548A">
        <w:rPr>
          <w:sz w:val="24"/>
        </w:rPr>
        <w:t>ремоторизация</w:t>
      </w:r>
      <w:proofErr w:type="spellEnd"/>
      <w:r w:rsidR="003002C1" w:rsidRPr="008B548A">
        <w:rPr>
          <w:sz w:val="24"/>
        </w:rPr>
        <w:t xml:space="preserve"> и оснащение новыми поколениями вооружения. Основные проблемы по созданию отечественной авиационной техники гражданского назначения.</w:t>
      </w:r>
      <w:r w:rsidR="003002C1">
        <w:rPr>
          <w:sz w:val="24"/>
        </w:rPr>
        <w:t xml:space="preserve"> </w:t>
      </w:r>
      <w:r w:rsidR="003002C1" w:rsidRPr="008B548A">
        <w:rPr>
          <w:sz w:val="24"/>
        </w:rPr>
        <w:t xml:space="preserve">Характеристика и основные признаки поколений авиационной техники. Самолеты МиГ-35 и Су-35 – авиационные комплексы поколения 4++: особенности бортового оборудования и боевые возможности. Отличительные признаки перспективного авиационного комплекса фронтовой авиации ПАК ФА как истребителя пятого поколения. Пути реализации назначенных характеристик ПАК ФА: конструкция, компоновка, силовая установка, материалы, радиоэлектронная система, навигационная система, кабина, </w:t>
      </w:r>
      <w:proofErr w:type="spellStart"/>
      <w:r w:rsidR="003002C1" w:rsidRPr="008B548A">
        <w:rPr>
          <w:sz w:val="24"/>
        </w:rPr>
        <w:t>авионика</w:t>
      </w:r>
      <w:proofErr w:type="spellEnd"/>
      <w:r w:rsidR="003002C1" w:rsidRPr="008B548A">
        <w:rPr>
          <w:sz w:val="24"/>
        </w:rPr>
        <w:t>, вооружение. Меры по снижению заметности. Возможные требования, предъявляемые к авиационной технике шестого поколения.</w:t>
      </w:r>
      <w:r w:rsidR="003002C1">
        <w:rPr>
          <w:sz w:val="24"/>
        </w:rPr>
        <w:t xml:space="preserve"> </w:t>
      </w:r>
      <w:r w:rsidR="003002C1" w:rsidRPr="008B548A">
        <w:rPr>
          <w:sz w:val="24"/>
        </w:rPr>
        <w:t>Разница в структурах энергетического комплекса ЛА с применением традиционных стандартных технологий формирования вторичной энергетической системы и структуры, реализующей концепцию СПЭО. Характеристика основных систем СПЭО. Технико-экономические оценки создания самолета с полностью электрифицированным оборудованием и факторы, обуславливающие возможность практической реализации концепции СПЭО.</w:t>
      </w:r>
    </w:p>
    <w:p w14:paraId="404B0E57" w14:textId="1A720237" w:rsidR="003002C1" w:rsidRDefault="003002C1">
      <w:pPr>
        <w:spacing w:line="240" w:lineRule="auto"/>
        <w:jc w:val="left"/>
        <w:rPr>
          <w:sz w:val="24"/>
        </w:rPr>
      </w:pPr>
      <w:r>
        <w:rPr>
          <w:sz w:val="24"/>
        </w:rPr>
        <w:br w:type="page"/>
      </w:r>
    </w:p>
    <w:p w14:paraId="1380FC0D" w14:textId="0BE57989" w:rsidR="003002C1" w:rsidRPr="005E0451" w:rsidRDefault="003002C1" w:rsidP="003002C1">
      <w:pPr>
        <w:pStyle w:val="2"/>
      </w:pPr>
      <w:r w:rsidRPr="003002C1">
        <w:lastRenderedPageBreak/>
        <w:t xml:space="preserve">Технологии и организация производства электрооборудования </w:t>
      </w:r>
      <w:r>
        <w:t>летательных аппаратов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002C1" w:rsidRPr="005E0451" w14:paraId="16B3978A" w14:textId="77777777" w:rsidTr="000A67BB">
        <w:trPr>
          <w:trHeight w:val="340"/>
        </w:trPr>
        <w:tc>
          <w:tcPr>
            <w:tcW w:w="2803" w:type="pct"/>
            <w:vAlign w:val="center"/>
          </w:tcPr>
          <w:p w14:paraId="56523B6A" w14:textId="77777777" w:rsidR="003002C1" w:rsidRPr="005E0451" w:rsidRDefault="003002C1" w:rsidP="000A67BB">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2BBE304B" w14:textId="3B4C5AA0" w:rsidR="003002C1" w:rsidRPr="004542A2" w:rsidRDefault="003002C1" w:rsidP="000A67BB">
            <w:pPr>
              <w:tabs>
                <w:tab w:val="left" w:pos="6225"/>
              </w:tabs>
              <w:spacing w:line="240" w:lineRule="auto"/>
              <w:jc w:val="left"/>
              <w:rPr>
                <w:b/>
                <w:sz w:val="20"/>
                <w:szCs w:val="20"/>
                <w:highlight w:val="green"/>
                <w:lang w:val="en-US"/>
              </w:rPr>
            </w:pPr>
            <w:r>
              <w:rPr>
                <w:b/>
                <w:sz w:val="20"/>
                <w:szCs w:val="20"/>
              </w:rPr>
              <w:t>4</w:t>
            </w:r>
          </w:p>
        </w:tc>
        <w:tc>
          <w:tcPr>
            <w:tcW w:w="1168" w:type="pct"/>
            <w:vAlign w:val="center"/>
          </w:tcPr>
          <w:p w14:paraId="3A4F7E78"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21343536" w14:textId="77777777" w:rsidTr="000A67BB">
        <w:trPr>
          <w:trHeight w:val="340"/>
        </w:trPr>
        <w:tc>
          <w:tcPr>
            <w:tcW w:w="2803" w:type="pct"/>
            <w:vAlign w:val="center"/>
          </w:tcPr>
          <w:p w14:paraId="02C949BA" w14:textId="77777777" w:rsidR="003002C1" w:rsidRPr="005E0451" w:rsidRDefault="003002C1" w:rsidP="000A67BB">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F1E07B5" w14:textId="3BFCD944" w:rsidR="003002C1" w:rsidRDefault="003002C1" w:rsidP="000A67BB">
            <w:r>
              <w:rPr>
                <w:b/>
                <w:sz w:val="20"/>
                <w:szCs w:val="20"/>
              </w:rPr>
              <w:t>144</w:t>
            </w:r>
            <w:r w:rsidRPr="00D51B9F">
              <w:rPr>
                <w:b/>
                <w:sz w:val="20"/>
                <w:szCs w:val="20"/>
              </w:rPr>
              <w:t xml:space="preserve">  ч</w:t>
            </w:r>
          </w:p>
        </w:tc>
        <w:tc>
          <w:tcPr>
            <w:tcW w:w="1168" w:type="pct"/>
            <w:vAlign w:val="center"/>
          </w:tcPr>
          <w:p w14:paraId="3E1AB23A"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41637D44" w14:textId="77777777" w:rsidTr="000A67BB">
        <w:trPr>
          <w:trHeight w:val="340"/>
        </w:trPr>
        <w:tc>
          <w:tcPr>
            <w:tcW w:w="2803" w:type="pct"/>
            <w:vAlign w:val="center"/>
          </w:tcPr>
          <w:p w14:paraId="6AEA1FCC" w14:textId="77777777" w:rsidR="003002C1" w:rsidRPr="005E0451" w:rsidRDefault="003002C1" w:rsidP="000A67BB">
            <w:pPr>
              <w:tabs>
                <w:tab w:val="left" w:pos="6225"/>
              </w:tabs>
              <w:spacing w:line="240" w:lineRule="auto"/>
              <w:rPr>
                <w:b/>
                <w:sz w:val="20"/>
                <w:szCs w:val="20"/>
              </w:rPr>
            </w:pPr>
            <w:r w:rsidRPr="005E0451">
              <w:rPr>
                <w:b/>
                <w:sz w:val="20"/>
                <w:szCs w:val="20"/>
              </w:rPr>
              <w:t>Лекции</w:t>
            </w:r>
          </w:p>
        </w:tc>
        <w:tc>
          <w:tcPr>
            <w:tcW w:w="1029" w:type="pct"/>
          </w:tcPr>
          <w:p w14:paraId="32D2C461" w14:textId="77777777" w:rsidR="003002C1" w:rsidRDefault="003002C1" w:rsidP="000A67BB">
            <w:r>
              <w:rPr>
                <w:b/>
                <w:sz w:val="20"/>
                <w:szCs w:val="20"/>
              </w:rPr>
              <w:t>32</w:t>
            </w:r>
            <w:r w:rsidRPr="00D51B9F">
              <w:rPr>
                <w:b/>
                <w:sz w:val="20"/>
                <w:szCs w:val="20"/>
              </w:rPr>
              <w:t xml:space="preserve">  ч</w:t>
            </w:r>
          </w:p>
        </w:tc>
        <w:tc>
          <w:tcPr>
            <w:tcW w:w="1168" w:type="pct"/>
            <w:vAlign w:val="center"/>
          </w:tcPr>
          <w:p w14:paraId="5AC48D09"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225F7D22" w14:textId="77777777" w:rsidTr="000A67BB">
        <w:trPr>
          <w:trHeight w:val="340"/>
        </w:trPr>
        <w:tc>
          <w:tcPr>
            <w:tcW w:w="2803" w:type="pct"/>
            <w:vAlign w:val="center"/>
          </w:tcPr>
          <w:p w14:paraId="20C9823B" w14:textId="77777777" w:rsidR="003002C1" w:rsidRPr="005E0451" w:rsidRDefault="003002C1" w:rsidP="000A67BB">
            <w:pPr>
              <w:tabs>
                <w:tab w:val="left" w:pos="6225"/>
              </w:tabs>
              <w:spacing w:line="240" w:lineRule="auto"/>
              <w:rPr>
                <w:b/>
                <w:sz w:val="20"/>
                <w:szCs w:val="20"/>
              </w:rPr>
            </w:pPr>
            <w:r w:rsidRPr="005E0451">
              <w:rPr>
                <w:b/>
                <w:sz w:val="20"/>
                <w:szCs w:val="20"/>
              </w:rPr>
              <w:t>Практические занятия</w:t>
            </w:r>
          </w:p>
        </w:tc>
        <w:tc>
          <w:tcPr>
            <w:tcW w:w="1029" w:type="pct"/>
          </w:tcPr>
          <w:p w14:paraId="6D95D3D1" w14:textId="19B6EEAD" w:rsidR="003002C1" w:rsidRDefault="003002C1" w:rsidP="000A67BB">
            <w:r>
              <w:rPr>
                <w:b/>
                <w:sz w:val="20"/>
                <w:szCs w:val="20"/>
              </w:rPr>
              <w:t>32</w:t>
            </w:r>
            <w:r w:rsidRPr="00D51B9F">
              <w:rPr>
                <w:b/>
                <w:sz w:val="20"/>
                <w:szCs w:val="20"/>
              </w:rPr>
              <w:t xml:space="preserve">  ч</w:t>
            </w:r>
          </w:p>
        </w:tc>
        <w:tc>
          <w:tcPr>
            <w:tcW w:w="1168" w:type="pct"/>
            <w:vAlign w:val="center"/>
          </w:tcPr>
          <w:p w14:paraId="27EBF695"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3C3FC91B" w14:textId="77777777" w:rsidTr="000A67BB">
        <w:trPr>
          <w:trHeight w:val="340"/>
        </w:trPr>
        <w:tc>
          <w:tcPr>
            <w:tcW w:w="2803" w:type="pct"/>
            <w:vAlign w:val="center"/>
          </w:tcPr>
          <w:p w14:paraId="4450545F" w14:textId="77777777" w:rsidR="003002C1" w:rsidRPr="005E0451" w:rsidRDefault="003002C1" w:rsidP="000A67BB">
            <w:pPr>
              <w:tabs>
                <w:tab w:val="left" w:pos="6225"/>
              </w:tabs>
              <w:spacing w:line="240" w:lineRule="auto"/>
              <w:rPr>
                <w:b/>
                <w:sz w:val="20"/>
                <w:szCs w:val="20"/>
              </w:rPr>
            </w:pPr>
            <w:r w:rsidRPr="005E0451">
              <w:rPr>
                <w:b/>
                <w:sz w:val="20"/>
                <w:szCs w:val="20"/>
              </w:rPr>
              <w:t>Лабораторные работы</w:t>
            </w:r>
          </w:p>
        </w:tc>
        <w:tc>
          <w:tcPr>
            <w:tcW w:w="1029" w:type="pct"/>
          </w:tcPr>
          <w:p w14:paraId="58C1A43D" w14:textId="77777777" w:rsidR="003002C1" w:rsidRDefault="003002C1" w:rsidP="000A67BB"/>
        </w:tc>
        <w:tc>
          <w:tcPr>
            <w:tcW w:w="1168" w:type="pct"/>
            <w:vAlign w:val="center"/>
          </w:tcPr>
          <w:p w14:paraId="17C6AF4D" w14:textId="77777777" w:rsidR="003002C1" w:rsidRPr="005E0451" w:rsidRDefault="003002C1" w:rsidP="000A67BB">
            <w:pPr>
              <w:tabs>
                <w:tab w:val="left" w:pos="6225"/>
              </w:tabs>
              <w:spacing w:line="240" w:lineRule="auto"/>
              <w:jc w:val="left"/>
              <w:rPr>
                <w:b/>
                <w:sz w:val="20"/>
                <w:szCs w:val="20"/>
              </w:rPr>
            </w:pPr>
          </w:p>
        </w:tc>
      </w:tr>
      <w:tr w:rsidR="003002C1" w:rsidRPr="005E0451" w14:paraId="039C2F4C" w14:textId="77777777" w:rsidTr="000A67BB">
        <w:trPr>
          <w:trHeight w:val="340"/>
        </w:trPr>
        <w:tc>
          <w:tcPr>
            <w:tcW w:w="2803" w:type="pct"/>
            <w:tcBorders>
              <w:bottom w:val="single" w:sz="4" w:space="0" w:color="auto"/>
            </w:tcBorders>
            <w:vAlign w:val="center"/>
          </w:tcPr>
          <w:p w14:paraId="7612EA1F" w14:textId="77777777" w:rsidR="003002C1" w:rsidRPr="005E0451" w:rsidRDefault="003002C1" w:rsidP="000A67BB">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4EAC94E2" w14:textId="20E326BD" w:rsidR="003002C1" w:rsidRDefault="003002C1" w:rsidP="000A67BB">
            <w:r>
              <w:rPr>
                <w:b/>
                <w:sz w:val="20"/>
                <w:szCs w:val="20"/>
              </w:rPr>
              <w:t>44</w:t>
            </w:r>
            <w:r w:rsidRPr="00D51B9F">
              <w:rPr>
                <w:b/>
                <w:sz w:val="20"/>
                <w:szCs w:val="20"/>
              </w:rPr>
              <w:t xml:space="preserve">  ч</w:t>
            </w:r>
          </w:p>
        </w:tc>
        <w:tc>
          <w:tcPr>
            <w:tcW w:w="1168" w:type="pct"/>
            <w:tcBorders>
              <w:bottom w:val="single" w:sz="4" w:space="0" w:color="auto"/>
            </w:tcBorders>
            <w:vAlign w:val="center"/>
          </w:tcPr>
          <w:p w14:paraId="4DD8720D"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03DF2F79" w14:textId="77777777" w:rsidTr="000A67BB">
        <w:trPr>
          <w:trHeight w:val="340"/>
        </w:trPr>
        <w:tc>
          <w:tcPr>
            <w:tcW w:w="2803" w:type="pct"/>
            <w:tcBorders>
              <w:bottom w:val="single" w:sz="4" w:space="0" w:color="auto"/>
            </w:tcBorders>
            <w:vAlign w:val="center"/>
          </w:tcPr>
          <w:p w14:paraId="19CF3088" w14:textId="77777777" w:rsidR="003002C1" w:rsidRPr="005E0451" w:rsidRDefault="003002C1" w:rsidP="000A67BB">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3C85948B" w14:textId="77777777" w:rsidR="003002C1" w:rsidRDefault="003002C1" w:rsidP="000A67BB"/>
        </w:tc>
        <w:tc>
          <w:tcPr>
            <w:tcW w:w="1168" w:type="pct"/>
            <w:tcBorders>
              <w:bottom w:val="single" w:sz="4" w:space="0" w:color="auto"/>
            </w:tcBorders>
            <w:vAlign w:val="center"/>
          </w:tcPr>
          <w:p w14:paraId="6BA068BE" w14:textId="77777777" w:rsidR="003002C1" w:rsidRPr="005E0451" w:rsidRDefault="003002C1" w:rsidP="000A67BB">
            <w:pPr>
              <w:tabs>
                <w:tab w:val="left" w:pos="6225"/>
              </w:tabs>
              <w:spacing w:line="240" w:lineRule="auto"/>
              <w:jc w:val="left"/>
              <w:rPr>
                <w:b/>
                <w:sz w:val="20"/>
                <w:szCs w:val="20"/>
              </w:rPr>
            </w:pPr>
          </w:p>
        </w:tc>
      </w:tr>
      <w:tr w:rsidR="003002C1" w:rsidRPr="005E0451" w14:paraId="34C82301" w14:textId="77777777" w:rsidTr="000A67BB">
        <w:trPr>
          <w:trHeight w:val="340"/>
        </w:trPr>
        <w:tc>
          <w:tcPr>
            <w:tcW w:w="2803" w:type="pct"/>
            <w:vAlign w:val="center"/>
          </w:tcPr>
          <w:p w14:paraId="242CDE8B" w14:textId="77777777" w:rsidR="003002C1" w:rsidRPr="005E0451" w:rsidRDefault="003002C1" w:rsidP="003002C1">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68624D11" w14:textId="6EF26E24" w:rsidR="003002C1" w:rsidRDefault="003002C1" w:rsidP="003002C1">
            <w:r>
              <w:rPr>
                <w:b/>
                <w:sz w:val="20"/>
                <w:szCs w:val="20"/>
              </w:rPr>
              <w:t>36</w:t>
            </w:r>
            <w:r w:rsidRPr="00D51B9F">
              <w:rPr>
                <w:b/>
                <w:sz w:val="20"/>
                <w:szCs w:val="20"/>
              </w:rPr>
              <w:t xml:space="preserve">  ч</w:t>
            </w:r>
          </w:p>
        </w:tc>
        <w:tc>
          <w:tcPr>
            <w:tcW w:w="1168" w:type="pct"/>
            <w:vAlign w:val="center"/>
          </w:tcPr>
          <w:p w14:paraId="1E336576" w14:textId="09ABF58E" w:rsidR="003002C1" w:rsidRPr="005E0451" w:rsidRDefault="003002C1" w:rsidP="003002C1">
            <w:pPr>
              <w:tabs>
                <w:tab w:val="left" w:pos="6225"/>
              </w:tabs>
              <w:spacing w:line="240" w:lineRule="auto"/>
              <w:jc w:val="left"/>
              <w:rPr>
                <w:b/>
                <w:sz w:val="20"/>
                <w:szCs w:val="20"/>
              </w:rPr>
            </w:pPr>
            <w:r>
              <w:rPr>
                <w:b/>
                <w:sz w:val="20"/>
                <w:szCs w:val="20"/>
              </w:rPr>
              <w:t>3 семестр</w:t>
            </w:r>
          </w:p>
        </w:tc>
      </w:tr>
    </w:tbl>
    <w:p w14:paraId="7CF3AD9C" w14:textId="500F91C9" w:rsidR="003002C1" w:rsidRPr="00555EF2" w:rsidRDefault="003002C1" w:rsidP="003002C1">
      <w:pPr>
        <w:spacing w:before="120" w:after="120" w:line="240" w:lineRule="auto"/>
        <w:rPr>
          <w:sz w:val="24"/>
          <w:szCs w:val="24"/>
        </w:rPr>
      </w:pPr>
      <w:r>
        <w:rPr>
          <w:sz w:val="24"/>
          <w:szCs w:val="24"/>
          <w:u w:val="single"/>
        </w:rPr>
        <w:t>Цель дисциплины:</w:t>
      </w:r>
      <w:r w:rsidRPr="00555EF2">
        <w:rPr>
          <w:sz w:val="24"/>
          <w:szCs w:val="24"/>
        </w:rPr>
        <w:t xml:space="preserve"> </w:t>
      </w:r>
      <w:r w:rsidRPr="00393AF7">
        <w:rPr>
          <w:sz w:val="24"/>
          <w:szCs w:val="24"/>
        </w:rPr>
        <w:t>изучение принципов и методов технологии и организации производства электрооборудования летательных аппаратов (ЭЛА),  основных этапов, принципов  и примеров технологической деятельности</w:t>
      </w:r>
      <w:r w:rsidRPr="00B061C3">
        <w:rPr>
          <w:sz w:val="24"/>
          <w:szCs w:val="24"/>
        </w:rPr>
        <w:t>.</w:t>
      </w:r>
    </w:p>
    <w:p w14:paraId="22CBACF5" w14:textId="777D14AA" w:rsidR="003002C1" w:rsidRDefault="003002C1" w:rsidP="003002C1">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CB7D0D">
        <w:rPr>
          <w:sz w:val="24"/>
        </w:rPr>
        <w:t xml:space="preserve">Технология как наука. Сравнительная характеристика различных видов производства. Технологическая подготовка производства к выпуску нового изделия. Содержание технологической подготовки производства. Проектирование технологических процессов как составная часть технологической подготовки производства. Единая система технологической подготовки производства (ЕСТПП). Построение технологических процессов в зависимости от видов производства. Типовые и групповые технологические процессы. Данные для проектирования технологических процессов. Технологическая документация и порядок ее заполнения. ГОСТы ЕСТД. Источники производственных погрешностей при механической обработке. Понятие о допуске. Квалитеты точности и методы их достижения. Методы достижения требуемой точности в условиях единичного, серийного и массового производства. Понятие о посадках. Виды посадок и методы их реализации. Качество поверхности. Механизм образования микрорельефа поверхности. Критерии оценки качества поверхности. Понятие о базах и их классификация. Методы получения заготовок. Малоотходные и безотходные методы получения заготовок и деталей. Пути повышения производительности труда на стадии получения заготовок. Валы. Корпусные детали. Подшипниковые щиты и крышки. Постоянные магниты. </w:t>
      </w:r>
      <w:proofErr w:type="spellStart"/>
      <w:r w:rsidRPr="00CB7D0D">
        <w:rPr>
          <w:sz w:val="24"/>
        </w:rPr>
        <w:t>Магнитопроводы</w:t>
      </w:r>
      <w:proofErr w:type="spellEnd"/>
      <w:r w:rsidRPr="00CB7D0D">
        <w:rPr>
          <w:sz w:val="24"/>
        </w:rPr>
        <w:t>. Обмотки. Технология изготовления сборочных единиц электрических машин и аппаратов ЭЛА. Типовые процессы сборки. Технология изготовления коллекторов и контактных колец. Механическая доработка и балансировка роторов. Технология изготовления роторов с короткозамкнутой обмоткой. Технология изготовления роторов гистерезисных электродвигателей. Технология сборки узла корпуса электрических машин. Методы сборки. Сборка корпуса с полюсами. Методы и средства контроля. Технология сборки узла статора электродвигателей и генераторов. Технология изготовления сборочных единиц электрических аппаратов (реле, контакторов, трансформаторов, полупроводниковых усилителей, катушек зажигания). Технология печатного монтажа. Материалы для печатных плат. Механическая обработка печатных плат. Методы получения печатных проводников. Монтаж элементов. Технология конструирования печатных плат. Общие требования к испытаниям изделий ЭЛА. Приемо-сдаточные и периодические (типовые) контрольные испытания. Особенности и значение механизации и автоматизации производства ЭЛА.</w:t>
      </w:r>
    </w:p>
    <w:p w14:paraId="148EA8D5" w14:textId="3FEFBC96" w:rsidR="003002C1" w:rsidRDefault="003002C1">
      <w:pPr>
        <w:spacing w:line="240" w:lineRule="auto"/>
        <w:jc w:val="left"/>
        <w:rPr>
          <w:sz w:val="24"/>
        </w:rPr>
      </w:pPr>
      <w:r>
        <w:rPr>
          <w:sz w:val="24"/>
        </w:rPr>
        <w:br w:type="page"/>
      </w:r>
    </w:p>
    <w:p w14:paraId="297CAE90" w14:textId="14FD69F0" w:rsidR="003002C1" w:rsidRPr="005E0451" w:rsidRDefault="003002C1" w:rsidP="003002C1">
      <w:pPr>
        <w:pStyle w:val="2"/>
      </w:pPr>
      <w:r w:rsidRPr="003002C1">
        <w:lastRenderedPageBreak/>
        <w:t xml:space="preserve">Технологии и организация производства электрооборудования </w:t>
      </w:r>
      <w:r>
        <w:t>автомобилей и тракторов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002C1" w:rsidRPr="005E0451" w14:paraId="0F612F97" w14:textId="77777777" w:rsidTr="00442475">
        <w:trPr>
          <w:trHeight w:val="340"/>
        </w:trPr>
        <w:tc>
          <w:tcPr>
            <w:tcW w:w="2803" w:type="pct"/>
            <w:vAlign w:val="center"/>
          </w:tcPr>
          <w:p w14:paraId="2F418F2C" w14:textId="77777777" w:rsidR="003002C1" w:rsidRPr="005E0451" w:rsidRDefault="003002C1" w:rsidP="00442475">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011E620E" w14:textId="77777777" w:rsidR="003002C1" w:rsidRPr="004542A2" w:rsidRDefault="003002C1" w:rsidP="00442475">
            <w:pPr>
              <w:tabs>
                <w:tab w:val="left" w:pos="6225"/>
              </w:tabs>
              <w:spacing w:line="240" w:lineRule="auto"/>
              <w:jc w:val="left"/>
              <w:rPr>
                <w:b/>
                <w:sz w:val="20"/>
                <w:szCs w:val="20"/>
                <w:highlight w:val="green"/>
                <w:lang w:val="en-US"/>
              </w:rPr>
            </w:pPr>
            <w:r>
              <w:rPr>
                <w:b/>
                <w:sz w:val="20"/>
                <w:szCs w:val="20"/>
              </w:rPr>
              <w:t>4</w:t>
            </w:r>
          </w:p>
        </w:tc>
        <w:tc>
          <w:tcPr>
            <w:tcW w:w="1168" w:type="pct"/>
            <w:vAlign w:val="center"/>
          </w:tcPr>
          <w:p w14:paraId="05A4691D"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0E47FBD6" w14:textId="77777777" w:rsidTr="00442475">
        <w:trPr>
          <w:trHeight w:val="340"/>
        </w:trPr>
        <w:tc>
          <w:tcPr>
            <w:tcW w:w="2803" w:type="pct"/>
            <w:vAlign w:val="center"/>
          </w:tcPr>
          <w:p w14:paraId="1E6B7FB8" w14:textId="77777777" w:rsidR="003002C1" w:rsidRPr="005E0451" w:rsidRDefault="003002C1" w:rsidP="00442475">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1D0F7178" w14:textId="77777777" w:rsidR="003002C1" w:rsidRDefault="003002C1" w:rsidP="00442475">
            <w:r>
              <w:rPr>
                <w:b/>
                <w:sz w:val="20"/>
                <w:szCs w:val="20"/>
              </w:rPr>
              <w:t>144</w:t>
            </w:r>
            <w:r w:rsidRPr="00D51B9F">
              <w:rPr>
                <w:b/>
                <w:sz w:val="20"/>
                <w:szCs w:val="20"/>
              </w:rPr>
              <w:t xml:space="preserve">  ч</w:t>
            </w:r>
          </w:p>
        </w:tc>
        <w:tc>
          <w:tcPr>
            <w:tcW w:w="1168" w:type="pct"/>
            <w:vAlign w:val="center"/>
          </w:tcPr>
          <w:p w14:paraId="7480DA6A"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35FD32B9" w14:textId="77777777" w:rsidTr="00442475">
        <w:trPr>
          <w:trHeight w:val="340"/>
        </w:trPr>
        <w:tc>
          <w:tcPr>
            <w:tcW w:w="2803" w:type="pct"/>
            <w:vAlign w:val="center"/>
          </w:tcPr>
          <w:p w14:paraId="7A9506CC" w14:textId="77777777" w:rsidR="003002C1" w:rsidRPr="005E0451" w:rsidRDefault="003002C1" w:rsidP="00442475">
            <w:pPr>
              <w:tabs>
                <w:tab w:val="left" w:pos="6225"/>
              </w:tabs>
              <w:spacing w:line="240" w:lineRule="auto"/>
              <w:rPr>
                <w:b/>
                <w:sz w:val="20"/>
                <w:szCs w:val="20"/>
              </w:rPr>
            </w:pPr>
            <w:r w:rsidRPr="005E0451">
              <w:rPr>
                <w:b/>
                <w:sz w:val="20"/>
                <w:szCs w:val="20"/>
              </w:rPr>
              <w:t>Лекции</w:t>
            </w:r>
          </w:p>
        </w:tc>
        <w:tc>
          <w:tcPr>
            <w:tcW w:w="1029" w:type="pct"/>
          </w:tcPr>
          <w:p w14:paraId="4232B9F1" w14:textId="77777777" w:rsidR="003002C1" w:rsidRDefault="003002C1" w:rsidP="00442475">
            <w:r>
              <w:rPr>
                <w:b/>
                <w:sz w:val="20"/>
                <w:szCs w:val="20"/>
              </w:rPr>
              <w:t>32</w:t>
            </w:r>
            <w:r w:rsidRPr="00D51B9F">
              <w:rPr>
                <w:b/>
                <w:sz w:val="20"/>
                <w:szCs w:val="20"/>
              </w:rPr>
              <w:t xml:space="preserve">  ч</w:t>
            </w:r>
          </w:p>
        </w:tc>
        <w:tc>
          <w:tcPr>
            <w:tcW w:w="1168" w:type="pct"/>
            <w:vAlign w:val="center"/>
          </w:tcPr>
          <w:p w14:paraId="2F1439E1"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3B8188BE" w14:textId="77777777" w:rsidTr="00442475">
        <w:trPr>
          <w:trHeight w:val="340"/>
        </w:trPr>
        <w:tc>
          <w:tcPr>
            <w:tcW w:w="2803" w:type="pct"/>
            <w:vAlign w:val="center"/>
          </w:tcPr>
          <w:p w14:paraId="4D8FAFB5" w14:textId="77777777" w:rsidR="003002C1" w:rsidRPr="005E0451" w:rsidRDefault="003002C1" w:rsidP="00442475">
            <w:pPr>
              <w:tabs>
                <w:tab w:val="left" w:pos="6225"/>
              </w:tabs>
              <w:spacing w:line="240" w:lineRule="auto"/>
              <w:rPr>
                <w:b/>
                <w:sz w:val="20"/>
                <w:szCs w:val="20"/>
              </w:rPr>
            </w:pPr>
            <w:r w:rsidRPr="005E0451">
              <w:rPr>
                <w:b/>
                <w:sz w:val="20"/>
                <w:szCs w:val="20"/>
              </w:rPr>
              <w:t>Практические занятия</w:t>
            </w:r>
          </w:p>
        </w:tc>
        <w:tc>
          <w:tcPr>
            <w:tcW w:w="1029" w:type="pct"/>
          </w:tcPr>
          <w:p w14:paraId="1C549E0E" w14:textId="77777777" w:rsidR="003002C1" w:rsidRDefault="003002C1" w:rsidP="00442475">
            <w:r>
              <w:rPr>
                <w:b/>
                <w:sz w:val="20"/>
                <w:szCs w:val="20"/>
              </w:rPr>
              <w:t>32</w:t>
            </w:r>
            <w:r w:rsidRPr="00D51B9F">
              <w:rPr>
                <w:b/>
                <w:sz w:val="20"/>
                <w:szCs w:val="20"/>
              </w:rPr>
              <w:t xml:space="preserve">  ч</w:t>
            </w:r>
          </w:p>
        </w:tc>
        <w:tc>
          <w:tcPr>
            <w:tcW w:w="1168" w:type="pct"/>
            <w:vAlign w:val="center"/>
          </w:tcPr>
          <w:p w14:paraId="754036C1"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59C9874C" w14:textId="77777777" w:rsidTr="00442475">
        <w:trPr>
          <w:trHeight w:val="340"/>
        </w:trPr>
        <w:tc>
          <w:tcPr>
            <w:tcW w:w="2803" w:type="pct"/>
            <w:vAlign w:val="center"/>
          </w:tcPr>
          <w:p w14:paraId="7367B9F6" w14:textId="77777777" w:rsidR="003002C1" w:rsidRPr="005E0451" w:rsidRDefault="003002C1" w:rsidP="00442475">
            <w:pPr>
              <w:tabs>
                <w:tab w:val="left" w:pos="6225"/>
              </w:tabs>
              <w:spacing w:line="240" w:lineRule="auto"/>
              <w:rPr>
                <w:b/>
                <w:sz w:val="20"/>
                <w:szCs w:val="20"/>
              </w:rPr>
            </w:pPr>
            <w:r w:rsidRPr="005E0451">
              <w:rPr>
                <w:b/>
                <w:sz w:val="20"/>
                <w:szCs w:val="20"/>
              </w:rPr>
              <w:t>Лабораторные работы</w:t>
            </w:r>
          </w:p>
        </w:tc>
        <w:tc>
          <w:tcPr>
            <w:tcW w:w="1029" w:type="pct"/>
          </w:tcPr>
          <w:p w14:paraId="6D560382" w14:textId="77777777" w:rsidR="003002C1" w:rsidRDefault="003002C1" w:rsidP="00442475"/>
        </w:tc>
        <w:tc>
          <w:tcPr>
            <w:tcW w:w="1168" w:type="pct"/>
            <w:vAlign w:val="center"/>
          </w:tcPr>
          <w:p w14:paraId="17D176DC" w14:textId="77777777" w:rsidR="003002C1" w:rsidRPr="005E0451" w:rsidRDefault="003002C1" w:rsidP="00442475">
            <w:pPr>
              <w:tabs>
                <w:tab w:val="left" w:pos="6225"/>
              </w:tabs>
              <w:spacing w:line="240" w:lineRule="auto"/>
              <w:jc w:val="left"/>
              <w:rPr>
                <w:b/>
                <w:sz w:val="20"/>
                <w:szCs w:val="20"/>
              </w:rPr>
            </w:pPr>
          </w:p>
        </w:tc>
      </w:tr>
      <w:tr w:rsidR="003002C1" w:rsidRPr="005E0451" w14:paraId="3A4DF6A4" w14:textId="77777777" w:rsidTr="00442475">
        <w:trPr>
          <w:trHeight w:val="340"/>
        </w:trPr>
        <w:tc>
          <w:tcPr>
            <w:tcW w:w="2803" w:type="pct"/>
            <w:tcBorders>
              <w:bottom w:val="single" w:sz="4" w:space="0" w:color="auto"/>
            </w:tcBorders>
            <w:vAlign w:val="center"/>
          </w:tcPr>
          <w:p w14:paraId="2358635A" w14:textId="77777777" w:rsidR="003002C1" w:rsidRPr="005E0451" w:rsidRDefault="003002C1" w:rsidP="00442475">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10E82706" w14:textId="77777777" w:rsidR="003002C1" w:rsidRDefault="003002C1" w:rsidP="00442475">
            <w:r>
              <w:rPr>
                <w:b/>
                <w:sz w:val="20"/>
                <w:szCs w:val="20"/>
              </w:rPr>
              <w:t>44</w:t>
            </w:r>
            <w:r w:rsidRPr="00D51B9F">
              <w:rPr>
                <w:b/>
                <w:sz w:val="20"/>
                <w:szCs w:val="20"/>
              </w:rPr>
              <w:t xml:space="preserve">  ч</w:t>
            </w:r>
          </w:p>
        </w:tc>
        <w:tc>
          <w:tcPr>
            <w:tcW w:w="1168" w:type="pct"/>
            <w:tcBorders>
              <w:bottom w:val="single" w:sz="4" w:space="0" w:color="auto"/>
            </w:tcBorders>
            <w:vAlign w:val="center"/>
          </w:tcPr>
          <w:p w14:paraId="352DD4EA"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66051B3B" w14:textId="77777777" w:rsidTr="00442475">
        <w:trPr>
          <w:trHeight w:val="340"/>
        </w:trPr>
        <w:tc>
          <w:tcPr>
            <w:tcW w:w="2803" w:type="pct"/>
            <w:tcBorders>
              <w:bottom w:val="single" w:sz="4" w:space="0" w:color="auto"/>
            </w:tcBorders>
            <w:vAlign w:val="center"/>
          </w:tcPr>
          <w:p w14:paraId="5BFBBF0D" w14:textId="77777777" w:rsidR="003002C1" w:rsidRPr="005E0451" w:rsidRDefault="003002C1" w:rsidP="00442475">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63DD4EE1" w14:textId="77777777" w:rsidR="003002C1" w:rsidRDefault="003002C1" w:rsidP="00442475"/>
        </w:tc>
        <w:tc>
          <w:tcPr>
            <w:tcW w:w="1168" w:type="pct"/>
            <w:tcBorders>
              <w:bottom w:val="single" w:sz="4" w:space="0" w:color="auto"/>
            </w:tcBorders>
            <w:vAlign w:val="center"/>
          </w:tcPr>
          <w:p w14:paraId="3C2802ED" w14:textId="77777777" w:rsidR="003002C1" w:rsidRPr="005E0451" w:rsidRDefault="003002C1" w:rsidP="00442475">
            <w:pPr>
              <w:tabs>
                <w:tab w:val="left" w:pos="6225"/>
              </w:tabs>
              <w:spacing w:line="240" w:lineRule="auto"/>
              <w:jc w:val="left"/>
              <w:rPr>
                <w:b/>
                <w:sz w:val="20"/>
                <w:szCs w:val="20"/>
              </w:rPr>
            </w:pPr>
          </w:p>
        </w:tc>
      </w:tr>
      <w:tr w:rsidR="003002C1" w:rsidRPr="005E0451" w14:paraId="10C64DBF" w14:textId="77777777" w:rsidTr="00442475">
        <w:trPr>
          <w:trHeight w:val="340"/>
        </w:trPr>
        <w:tc>
          <w:tcPr>
            <w:tcW w:w="2803" w:type="pct"/>
            <w:vAlign w:val="center"/>
          </w:tcPr>
          <w:p w14:paraId="6CF29E2B" w14:textId="77777777" w:rsidR="003002C1" w:rsidRPr="005E0451" w:rsidRDefault="003002C1" w:rsidP="00442475">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32AABB80" w14:textId="77777777" w:rsidR="003002C1" w:rsidRDefault="003002C1" w:rsidP="00442475">
            <w:r>
              <w:rPr>
                <w:b/>
                <w:sz w:val="20"/>
                <w:szCs w:val="20"/>
              </w:rPr>
              <w:t>36</w:t>
            </w:r>
            <w:r w:rsidRPr="00D51B9F">
              <w:rPr>
                <w:b/>
                <w:sz w:val="20"/>
                <w:szCs w:val="20"/>
              </w:rPr>
              <w:t xml:space="preserve">  ч</w:t>
            </w:r>
          </w:p>
        </w:tc>
        <w:tc>
          <w:tcPr>
            <w:tcW w:w="1168" w:type="pct"/>
            <w:vAlign w:val="center"/>
          </w:tcPr>
          <w:p w14:paraId="5AE7FC48"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bl>
    <w:p w14:paraId="22A147F8" w14:textId="555C9C9C" w:rsidR="003002C1" w:rsidRPr="00555EF2" w:rsidRDefault="003002C1" w:rsidP="003002C1">
      <w:pPr>
        <w:spacing w:before="120" w:after="120" w:line="240" w:lineRule="auto"/>
        <w:rPr>
          <w:sz w:val="24"/>
          <w:szCs w:val="24"/>
        </w:rPr>
      </w:pPr>
      <w:r>
        <w:rPr>
          <w:sz w:val="24"/>
          <w:szCs w:val="24"/>
          <w:u w:val="single"/>
        </w:rPr>
        <w:t>Цель дисциплины:</w:t>
      </w:r>
      <w:r w:rsidRPr="00555EF2">
        <w:rPr>
          <w:sz w:val="24"/>
          <w:szCs w:val="24"/>
        </w:rPr>
        <w:t xml:space="preserve"> </w:t>
      </w:r>
      <w:r w:rsidRPr="00615A97">
        <w:rPr>
          <w:sz w:val="24"/>
          <w:szCs w:val="24"/>
        </w:rPr>
        <w:t>изучение принципов и методов технологии и организации производства электрооборудования автомобилей и тракторов (</w:t>
      </w:r>
      <w:proofErr w:type="spellStart"/>
      <w:r w:rsidRPr="00615A97">
        <w:rPr>
          <w:sz w:val="24"/>
          <w:szCs w:val="24"/>
        </w:rPr>
        <w:t>ЭАиТ</w:t>
      </w:r>
      <w:proofErr w:type="spellEnd"/>
      <w:r w:rsidRPr="00615A97">
        <w:rPr>
          <w:sz w:val="24"/>
          <w:szCs w:val="24"/>
        </w:rPr>
        <w:t>),  основных этапов, принципов  и примеров технологической деятельности</w:t>
      </w:r>
      <w:r w:rsidRPr="00B061C3">
        <w:rPr>
          <w:sz w:val="24"/>
          <w:szCs w:val="24"/>
        </w:rPr>
        <w:t>.</w:t>
      </w:r>
    </w:p>
    <w:p w14:paraId="6B228BB9" w14:textId="551C1F78" w:rsidR="003002C1" w:rsidRDefault="003002C1" w:rsidP="003002C1">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615A97">
        <w:rPr>
          <w:sz w:val="24"/>
        </w:rPr>
        <w:t>Основные  понятия  в  технологии. Проектирование  технологического процесса</w:t>
      </w:r>
      <w:r>
        <w:rPr>
          <w:sz w:val="24"/>
        </w:rPr>
        <w:t xml:space="preserve">. </w:t>
      </w:r>
      <w:r w:rsidRPr="00615A97">
        <w:rPr>
          <w:sz w:val="24"/>
        </w:rPr>
        <w:t>Технологический процесс и его составные элементы. Типы производств и их характеристики. Особенности производства АТЭ. Производственный процесс и его составляющие элементы. Сравнительная характеристика различных видов производства. Технологическая подготовка производства к выпуску нового изделия. Типовые и групповые технологические процессы. Исходные данные для проектирования технологического процесса. Технологическая документация. Технологические пути обеспечения качества  продукции на производстве.</w:t>
      </w:r>
      <w:r>
        <w:rPr>
          <w:sz w:val="24"/>
        </w:rPr>
        <w:t xml:space="preserve"> </w:t>
      </w:r>
      <w:r w:rsidRPr="00615A97">
        <w:rPr>
          <w:sz w:val="24"/>
        </w:rPr>
        <w:t>Точность обработки. Понятие о точности. Методы анализа и расчёта точности технологического процесса.</w:t>
      </w:r>
      <w:r>
        <w:rPr>
          <w:sz w:val="24"/>
        </w:rPr>
        <w:t xml:space="preserve"> </w:t>
      </w:r>
      <w:r w:rsidRPr="00615A97">
        <w:rPr>
          <w:sz w:val="24"/>
        </w:rPr>
        <w:t>Понятие качества поверхности. Виды заготовок и способы их получения. Расчет проме</w:t>
      </w:r>
      <w:r>
        <w:rPr>
          <w:sz w:val="24"/>
        </w:rPr>
        <w:t xml:space="preserve">жуточных размеров и припусков. </w:t>
      </w:r>
      <w:r w:rsidRPr="00615A97">
        <w:rPr>
          <w:sz w:val="24"/>
        </w:rPr>
        <w:t>Технологические основы конструирования. Технологичность конструкции. Показатели и расчёт технологичности конструкции. Технологические  процессы в машиностроении.</w:t>
      </w:r>
      <w:r>
        <w:rPr>
          <w:sz w:val="24"/>
        </w:rPr>
        <w:t xml:space="preserve"> </w:t>
      </w:r>
      <w:r w:rsidRPr="00615A97">
        <w:rPr>
          <w:sz w:val="24"/>
        </w:rPr>
        <w:t>Литьё. Штамповка. Изготовление  деталей из пластмасс. Классификация и свойства полимеров. Пластмассы, состав и характеристика. Термопласты. Реактопласты. Основные свойства. Способы получения деталей из пластмасс. Обработка резанием. Пайка. Сварка. Клеевые соединения. Поверхностные покрытия. Назначение, классификация и  характеристика покрытий. Аддитивные, химические и диффузионные покрытия. Металлические покрытия. Анодные и катодные покрытия. Технология изготовления типовых  деталей и узлов.</w:t>
      </w:r>
      <w:r>
        <w:rPr>
          <w:sz w:val="24"/>
        </w:rPr>
        <w:t xml:space="preserve"> </w:t>
      </w:r>
      <w:r w:rsidRPr="00615A97">
        <w:rPr>
          <w:sz w:val="24"/>
        </w:rPr>
        <w:t xml:space="preserve">Технологические процессы типовых деталей. Корпусные детали. Резьбовые детали. Типовые электрические узлы. Контакты. Особенности технологических процессов изготовления постоянных магнитов. </w:t>
      </w:r>
      <w:proofErr w:type="spellStart"/>
      <w:r w:rsidRPr="00615A97">
        <w:rPr>
          <w:sz w:val="24"/>
        </w:rPr>
        <w:t>Магнитопроводы</w:t>
      </w:r>
      <w:proofErr w:type="spellEnd"/>
      <w:r w:rsidRPr="00615A97">
        <w:rPr>
          <w:sz w:val="24"/>
        </w:rPr>
        <w:t>. Изготовление обмоток. Технология сборки изделий автотракторного электрооборудования</w:t>
      </w:r>
      <w:r>
        <w:rPr>
          <w:sz w:val="24"/>
        </w:rPr>
        <w:t>.</w:t>
      </w:r>
      <w:r w:rsidRPr="00615A97">
        <w:rPr>
          <w:sz w:val="24"/>
        </w:rPr>
        <w:t xml:space="preserve"> Балансировка вращающихся частей изделий. Изготовление электрических машин.  Изготовление якорей. Изолирование пазов. Укладка секций обмотки в пазы Разработка маршрутной технологии изготовления валов генераторов и стартеров. Изготовление коллекторов. Обработка коллектора. Изготовление ротора. Изготовление полюсных и статорных катушек. Изготовление статоров генераторов. Сборка узлов генератора. Контроль генераторов, стартеров и электродвигателей.</w:t>
      </w:r>
      <w:r>
        <w:rPr>
          <w:sz w:val="24"/>
        </w:rPr>
        <w:t xml:space="preserve"> </w:t>
      </w:r>
      <w:r w:rsidRPr="00615A97">
        <w:rPr>
          <w:sz w:val="24"/>
        </w:rPr>
        <w:t>Изготовление электрических аппаратов. Изготовление катушки зажигания. Технологический процесс сборки датчика-распределителя.  Особенности изготовления коммутационной аппаратуры. Особенности изготовления автомобильных контрольных приборов. Изготовление светосигнальной аппаратуры. Технология монтажа электросети автомобиля. Анализ электромонтажных соединений. Технология изготовления электронных изделий.</w:t>
      </w:r>
      <w:r>
        <w:rPr>
          <w:sz w:val="24"/>
        </w:rPr>
        <w:t xml:space="preserve"> </w:t>
      </w:r>
      <w:r w:rsidRPr="00615A97">
        <w:rPr>
          <w:sz w:val="24"/>
        </w:rPr>
        <w:t>Печатные платы. Операции формовки и подготовки радиоэлементов. Контроль качества печатных плат. Приемо-сдаточные и периодические (типовые) контрольные испытания. Оборудование и оснастка для контрольных испытаний изделий. Испытания генераторов. Испытания электродвигателей. Автоматизация и механизация.</w:t>
      </w:r>
    </w:p>
    <w:p w14:paraId="5502AE44" w14:textId="7D2E1B7C" w:rsidR="003002C1" w:rsidRPr="005E0451" w:rsidRDefault="003002C1" w:rsidP="003002C1">
      <w:pPr>
        <w:pStyle w:val="2"/>
      </w:pPr>
      <w:r w:rsidRPr="003002C1">
        <w:lastRenderedPageBreak/>
        <w:t xml:space="preserve">Надежность электрооборудования </w:t>
      </w:r>
      <w:r>
        <w:t>летательных аппаратов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002C1" w:rsidRPr="005E0451" w14:paraId="76490FF9" w14:textId="77777777" w:rsidTr="00A52892">
        <w:trPr>
          <w:trHeight w:val="340"/>
        </w:trPr>
        <w:tc>
          <w:tcPr>
            <w:tcW w:w="2803" w:type="pct"/>
            <w:vAlign w:val="center"/>
          </w:tcPr>
          <w:p w14:paraId="62E455D2" w14:textId="77777777" w:rsidR="003002C1" w:rsidRPr="005E0451" w:rsidRDefault="003002C1" w:rsidP="00A5289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6CBD4170" w14:textId="67BB73F6" w:rsidR="003002C1" w:rsidRPr="004542A2" w:rsidRDefault="00585DF3" w:rsidP="00A52892">
            <w:pPr>
              <w:tabs>
                <w:tab w:val="left" w:pos="6225"/>
              </w:tabs>
              <w:spacing w:line="240" w:lineRule="auto"/>
              <w:jc w:val="left"/>
              <w:rPr>
                <w:b/>
                <w:sz w:val="20"/>
                <w:szCs w:val="20"/>
                <w:highlight w:val="green"/>
                <w:lang w:val="en-US"/>
              </w:rPr>
            </w:pPr>
            <w:r>
              <w:rPr>
                <w:b/>
                <w:sz w:val="20"/>
                <w:szCs w:val="20"/>
              </w:rPr>
              <w:t>3</w:t>
            </w:r>
          </w:p>
        </w:tc>
        <w:tc>
          <w:tcPr>
            <w:tcW w:w="1168" w:type="pct"/>
            <w:vAlign w:val="center"/>
          </w:tcPr>
          <w:p w14:paraId="338451F6"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3B1BEB49" w14:textId="77777777" w:rsidTr="00A52892">
        <w:trPr>
          <w:trHeight w:val="340"/>
        </w:trPr>
        <w:tc>
          <w:tcPr>
            <w:tcW w:w="2803" w:type="pct"/>
            <w:vAlign w:val="center"/>
          </w:tcPr>
          <w:p w14:paraId="6BF6B9D7" w14:textId="77777777" w:rsidR="003002C1" w:rsidRPr="005E0451" w:rsidRDefault="003002C1" w:rsidP="00A52892">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3446D01" w14:textId="214B6CF2" w:rsidR="003002C1" w:rsidRDefault="003002C1" w:rsidP="00585DF3">
            <w:r>
              <w:rPr>
                <w:b/>
                <w:sz w:val="20"/>
                <w:szCs w:val="20"/>
              </w:rPr>
              <w:t>1</w:t>
            </w:r>
            <w:r w:rsidR="00585DF3">
              <w:rPr>
                <w:b/>
                <w:sz w:val="20"/>
                <w:szCs w:val="20"/>
              </w:rPr>
              <w:t>08</w:t>
            </w:r>
            <w:r w:rsidRPr="00D51B9F">
              <w:rPr>
                <w:b/>
                <w:sz w:val="20"/>
                <w:szCs w:val="20"/>
              </w:rPr>
              <w:t xml:space="preserve">  ч</w:t>
            </w:r>
          </w:p>
        </w:tc>
        <w:tc>
          <w:tcPr>
            <w:tcW w:w="1168" w:type="pct"/>
            <w:vAlign w:val="center"/>
          </w:tcPr>
          <w:p w14:paraId="2316C1F7"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2710FE9F" w14:textId="77777777" w:rsidTr="00A52892">
        <w:trPr>
          <w:trHeight w:val="340"/>
        </w:trPr>
        <w:tc>
          <w:tcPr>
            <w:tcW w:w="2803" w:type="pct"/>
            <w:vAlign w:val="center"/>
          </w:tcPr>
          <w:p w14:paraId="391E1F18" w14:textId="77777777" w:rsidR="003002C1" w:rsidRPr="005E0451" w:rsidRDefault="003002C1" w:rsidP="00A52892">
            <w:pPr>
              <w:tabs>
                <w:tab w:val="left" w:pos="6225"/>
              </w:tabs>
              <w:spacing w:line="240" w:lineRule="auto"/>
              <w:rPr>
                <w:b/>
                <w:sz w:val="20"/>
                <w:szCs w:val="20"/>
              </w:rPr>
            </w:pPr>
            <w:r w:rsidRPr="005E0451">
              <w:rPr>
                <w:b/>
                <w:sz w:val="20"/>
                <w:szCs w:val="20"/>
              </w:rPr>
              <w:t>Лекции</w:t>
            </w:r>
          </w:p>
        </w:tc>
        <w:tc>
          <w:tcPr>
            <w:tcW w:w="1029" w:type="pct"/>
          </w:tcPr>
          <w:p w14:paraId="539BB1CF" w14:textId="1428CC9D" w:rsidR="003002C1" w:rsidRDefault="00585DF3" w:rsidP="00585DF3">
            <w:r>
              <w:rPr>
                <w:b/>
                <w:sz w:val="20"/>
                <w:szCs w:val="20"/>
              </w:rPr>
              <w:t>16</w:t>
            </w:r>
            <w:r w:rsidR="003002C1" w:rsidRPr="00D51B9F">
              <w:rPr>
                <w:b/>
                <w:sz w:val="20"/>
                <w:szCs w:val="20"/>
              </w:rPr>
              <w:t xml:space="preserve">  ч</w:t>
            </w:r>
          </w:p>
        </w:tc>
        <w:tc>
          <w:tcPr>
            <w:tcW w:w="1168" w:type="pct"/>
            <w:vAlign w:val="center"/>
          </w:tcPr>
          <w:p w14:paraId="17014717"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16C96B7E" w14:textId="77777777" w:rsidTr="00A52892">
        <w:trPr>
          <w:trHeight w:val="340"/>
        </w:trPr>
        <w:tc>
          <w:tcPr>
            <w:tcW w:w="2803" w:type="pct"/>
            <w:vAlign w:val="center"/>
          </w:tcPr>
          <w:p w14:paraId="5204D541" w14:textId="77777777" w:rsidR="003002C1" w:rsidRPr="005E0451" w:rsidRDefault="003002C1" w:rsidP="00A52892">
            <w:pPr>
              <w:tabs>
                <w:tab w:val="left" w:pos="6225"/>
              </w:tabs>
              <w:spacing w:line="240" w:lineRule="auto"/>
              <w:rPr>
                <w:b/>
                <w:sz w:val="20"/>
                <w:szCs w:val="20"/>
              </w:rPr>
            </w:pPr>
            <w:r w:rsidRPr="005E0451">
              <w:rPr>
                <w:b/>
                <w:sz w:val="20"/>
                <w:szCs w:val="20"/>
              </w:rPr>
              <w:t>Практические занятия</w:t>
            </w:r>
          </w:p>
        </w:tc>
        <w:tc>
          <w:tcPr>
            <w:tcW w:w="1029" w:type="pct"/>
          </w:tcPr>
          <w:p w14:paraId="1E7600FF" w14:textId="02E5BC75" w:rsidR="003002C1" w:rsidRDefault="00585DF3" w:rsidP="00A52892">
            <w:r>
              <w:rPr>
                <w:b/>
                <w:sz w:val="20"/>
                <w:szCs w:val="20"/>
              </w:rPr>
              <w:t>16</w:t>
            </w:r>
            <w:r w:rsidR="003002C1" w:rsidRPr="00D51B9F">
              <w:rPr>
                <w:b/>
                <w:sz w:val="20"/>
                <w:szCs w:val="20"/>
              </w:rPr>
              <w:t xml:space="preserve">  ч</w:t>
            </w:r>
          </w:p>
        </w:tc>
        <w:tc>
          <w:tcPr>
            <w:tcW w:w="1168" w:type="pct"/>
            <w:vAlign w:val="center"/>
          </w:tcPr>
          <w:p w14:paraId="3010FD12"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52B81D2E" w14:textId="77777777" w:rsidTr="00A52892">
        <w:trPr>
          <w:trHeight w:val="340"/>
        </w:trPr>
        <w:tc>
          <w:tcPr>
            <w:tcW w:w="2803" w:type="pct"/>
            <w:vAlign w:val="center"/>
          </w:tcPr>
          <w:p w14:paraId="482D6CFB" w14:textId="77777777" w:rsidR="003002C1" w:rsidRPr="005E0451" w:rsidRDefault="003002C1" w:rsidP="00A52892">
            <w:pPr>
              <w:tabs>
                <w:tab w:val="left" w:pos="6225"/>
              </w:tabs>
              <w:spacing w:line="240" w:lineRule="auto"/>
              <w:rPr>
                <w:b/>
                <w:sz w:val="20"/>
                <w:szCs w:val="20"/>
              </w:rPr>
            </w:pPr>
            <w:r w:rsidRPr="005E0451">
              <w:rPr>
                <w:b/>
                <w:sz w:val="20"/>
                <w:szCs w:val="20"/>
              </w:rPr>
              <w:t>Лабораторные работы</w:t>
            </w:r>
          </w:p>
        </w:tc>
        <w:tc>
          <w:tcPr>
            <w:tcW w:w="1029" w:type="pct"/>
          </w:tcPr>
          <w:p w14:paraId="11BAB978" w14:textId="77777777" w:rsidR="003002C1" w:rsidRDefault="003002C1" w:rsidP="00A52892"/>
        </w:tc>
        <w:tc>
          <w:tcPr>
            <w:tcW w:w="1168" w:type="pct"/>
            <w:vAlign w:val="center"/>
          </w:tcPr>
          <w:p w14:paraId="4369F3BB" w14:textId="77777777" w:rsidR="003002C1" w:rsidRPr="005E0451" w:rsidRDefault="003002C1" w:rsidP="00A52892">
            <w:pPr>
              <w:tabs>
                <w:tab w:val="left" w:pos="6225"/>
              </w:tabs>
              <w:spacing w:line="240" w:lineRule="auto"/>
              <w:jc w:val="left"/>
              <w:rPr>
                <w:b/>
                <w:sz w:val="20"/>
                <w:szCs w:val="20"/>
              </w:rPr>
            </w:pPr>
          </w:p>
        </w:tc>
      </w:tr>
      <w:tr w:rsidR="003002C1" w:rsidRPr="005E0451" w14:paraId="3B9CD0FC" w14:textId="77777777" w:rsidTr="00A52892">
        <w:trPr>
          <w:trHeight w:val="340"/>
        </w:trPr>
        <w:tc>
          <w:tcPr>
            <w:tcW w:w="2803" w:type="pct"/>
            <w:tcBorders>
              <w:bottom w:val="single" w:sz="4" w:space="0" w:color="auto"/>
            </w:tcBorders>
            <w:vAlign w:val="center"/>
          </w:tcPr>
          <w:p w14:paraId="7C445C27" w14:textId="77777777" w:rsidR="003002C1" w:rsidRPr="005E0451" w:rsidRDefault="003002C1" w:rsidP="00A5289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5903A54" w14:textId="15CF3FDF" w:rsidR="003002C1" w:rsidRDefault="003002C1" w:rsidP="00585DF3">
            <w:r>
              <w:rPr>
                <w:b/>
                <w:sz w:val="20"/>
                <w:szCs w:val="20"/>
              </w:rPr>
              <w:t>4</w:t>
            </w:r>
            <w:r w:rsidR="00585DF3">
              <w:rPr>
                <w:b/>
                <w:sz w:val="20"/>
                <w:szCs w:val="20"/>
              </w:rPr>
              <w:t>0</w:t>
            </w:r>
            <w:r w:rsidRPr="00D51B9F">
              <w:rPr>
                <w:b/>
                <w:sz w:val="20"/>
                <w:szCs w:val="20"/>
              </w:rPr>
              <w:t xml:space="preserve">  ч</w:t>
            </w:r>
          </w:p>
        </w:tc>
        <w:tc>
          <w:tcPr>
            <w:tcW w:w="1168" w:type="pct"/>
            <w:tcBorders>
              <w:bottom w:val="single" w:sz="4" w:space="0" w:color="auto"/>
            </w:tcBorders>
            <w:vAlign w:val="center"/>
          </w:tcPr>
          <w:p w14:paraId="691A9396"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635B93BB" w14:textId="77777777" w:rsidTr="00A52892">
        <w:trPr>
          <w:trHeight w:val="340"/>
        </w:trPr>
        <w:tc>
          <w:tcPr>
            <w:tcW w:w="2803" w:type="pct"/>
            <w:tcBorders>
              <w:bottom w:val="single" w:sz="4" w:space="0" w:color="auto"/>
            </w:tcBorders>
            <w:vAlign w:val="center"/>
          </w:tcPr>
          <w:p w14:paraId="0A0A382E" w14:textId="77777777" w:rsidR="003002C1" w:rsidRPr="005E0451" w:rsidRDefault="003002C1" w:rsidP="00A5289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4519EE04" w14:textId="77777777" w:rsidR="003002C1" w:rsidRDefault="003002C1" w:rsidP="00A52892"/>
        </w:tc>
        <w:tc>
          <w:tcPr>
            <w:tcW w:w="1168" w:type="pct"/>
            <w:tcBorders>
              <w:bottom w:val="single" w:sz="4" w:space="0" w:color="auto"/>
            </w:tcBorders>
            <w:vAlign w:val="center"/>
          </w:tcPr>
          <w:p w14:paraId="0ECCD6DD" w14:textId="77777777" w:rsidR="003002C1" w:rsidRPr="005E0451" w:rsidRDefault="003002C1" w:rsidP="00A52892">
            <w:pPr>
              <w:tabs>
                <w:tab w:val="left" w:pos="6225"/>
              </w:tabs>
              <w:spacing w:line="240" w:lineRule="auto"/>
              <w:jc w:val="left"/>
              <w:rPr>
                <w:b/>
                <w:sz w:val="20"/>
                <w:szCs w:val="20"/>
              </w:rPr>
            </w:pPr>
          </w:p>
        </w:tc>
      </w:tr>
      <w:tr w:rsidR="003002C1" w:rsidRPr="005E0451" w14:paraId="1618B875" w14:textId="77777777" w:rsidTr="00A52892">
        <w:trPr>
          <w:trHeight w:val="340"/>
        </w:trPr>
        <w:tc>
          <w:tcPr>
            <w:tcW w:w="2803" w:type="pct"/>
            <w:vAlign w:val="center"/>
          </w:tcPr>
          <w:p w14:paraId="4B3F56A8" w14:textId="77777777" w:rsidR="003002C1" w:rsidRPr="005E0451" w:rsidRDefault="003002C1" w:rsidP="00A5289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7EC502F" w14:textId="77777777" w:rsidR="003002C1" w:rsidRDefault="003002C1" w:rsidP="00A52892">
            <w:r>
              <w:rPr>
                <w:b/>
                <w:sz w:val="20"/>
                <w:szCs w:val="20"/>
              </w:rPr>
              <w:t>36</w:t>
            </w:r>
            <w:r w:rsidRPr="00D51B9F">
              <w:rPr>
                <w:b/>
                <w:sz w:val="20"/>
                <w:szCs w:val="20"/>
              </w:rPr>
              <w:t xml:space="preserve">  ч</w:t>
            </w:r>
          </w:p>
        </w:tc>
        <w:tc>
          <w:tcPr>
            <w:tcW w:w="1168" w:type="pct"/>
            <w:vAlign w:val="center"/>
          </w:tcPr>
          <w:p w14:paraId="1FCCFD28"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bl>
    <w:p w14:paraId="4D691A93" w14:textId="1BEA8382" w:rsidR="003002C1" w:rsidRPr="00555EF2" w:rsidRDefault="003002C1" w:rsidP="003002C1">
      <w:pPr>
        <w:spacing w:before="120" w:after="120" w:line="240" w:lineRule="auto"/>
        <w:rPr>
          <w:sz w:val="24"/>
          <w:szCs w:val="24"/>
        </w:rPr>
      </w:pPr>
      <w:r>
        <w:rPr>
          <w:sz w:val="24"/>
          <w:szCs w:val="24"/>
          <w:u w:val="single"/>
        </w:rPr>
        <w:t>Цель дисциплины:</w:t>
      </w:r>
      <w:r w:rsidR="00585DF3">
        <w:rPr>
          <w:sz w:val="24"/>
          <w:szCs w:val="24"/>
        </w:rPr>
        <w:t xml:space="preserve"> </w:t>
      </w:r>
      <w:r w:rsidR="00585DF3" w:rsidRPr="000E2FCF">
        <w:rPr>
          <w:sz w:val="24"/>
          <w:szCs w:val="24"/>
        </w:rPr>
        <w:t>изучени</w:t>
      </w:r>
      <w:r w:rsidR="00585DF3">
        <w:rPr>
          <w:sz w:val="24"/>
          <w:szCs w:val="24"/>
        </w:rPr>
        <w:t>е</w:t>
      </w:r>
      <w:r w:rsidR="00585DF3" w:rsidRPr="000E2FCF">
        <w:rPr>
          <w:sz w:val="24"/>
          <w:szCs w:val="24"/>
        </w:rPr>
        <w:t xml:space="preserve"> методов, способов, средств и особенностей обеспечения надёжности электрооборудования и, тем самым, эффективной эксплуатации современных и перспективных летательных аппаратов</w:t>
      </w:r>
      <w:r w:rsidRPr="00B061C3">
        <w:rPr>
          <w:sz w:val="24"/>
          <w:szCs w:val="24"/>
        </w:rPr>
        <w:t>.</w:t>
      </w:r>
    </w:p>
    <w:p w14:paraId="32F02F10" w14:textId="0FCD3317" w:rsidR="003002C1" w:rsidRDefault="003002C1" w:rsidP="003002C1">
      <w:pPr>
        <w:spacing w:before="120" w:after="120" w:line="240" w:lineRule="auto"/>
        <w:rPr>
          <w:sz w:val="24"/>
          <w:szCs w:val="24"/>
        </w:rPr>
      </w:pPr>
      <w:r w:rsidRPr="00CC79EA">
        <w:rPr>
          <w:sz w:val="24"/>
          <w:szCs w:val="24"/>
          <w:u w:val="single"/>
        </w:rPr>
        <w:t>Основные разделы дисциплины</w:t>
      </w:r>
      <w:r w:rsidR="00585DF3" w:rsidRPr="00585DF3">
        <w:rPr>
          <w:sz w:val="24"/>
          <w:szCs w:val="24"/>
        </w:rPr>
        <w:t xml:space="preserve"> </w:t>
      </w:r>
      <w:r w:rsidR="00585DF3" w:rsidRPr="00223CE2">
        <w:rPr>
          <w:sz w:val="24"/>
          <w:szCs w:val="24"/>
        </w:rPr>
        <w:t xml:space="preserve">Надёжность как показатель качества технического устройства в составе электрооборудования летательных аппаратов. Качество технического устройства, в частности, элемента или системы электрооборудования летательного аппарата, количественные показатели (признаки) качества, надёжность как количественный показатель качества. Особенности связи показателя надёжности с остальными показателями качества. Понятие о функциональной пригодности технического устройства в структурах электрооборудования летательных аппаратов. Формирование структуры функционально пригодного технического устройства. Отказ технического устройства. Использование косвенных оценок (характеристических критериев) надёжности элемента или системы электрооборудования летательного аппарата, на этапах его проектирования и изготовления. Устойчивость производства технических устройств Брак и потенциальная устойчивость качества технического устройства в эксплуатации. Количественные показатели надёжности с учётом опыта разработки, производства и эксплуатации электрооборудования летательных аппаратов. Терминология и символика в теории надёжности. Математическая модель отказа технического устройства на принципе «нагрузка – прочность». Опыт эксплуатации элементов и систем электрооборудования летательных аппаратов, и особенности формирования справочных сведений о надёжности. Количественные показатели надёжности. Структурная надёжность технического устройства, в том числе элемента или системы электрооборудования летательного аппарата. Анализ надёжности технического устройства с использованием логико-структурной схемы замещения, учёт разновидностей отказов. Анализ надёжности технического устройства с использованием таблицы (матрицы) возможных состояний его элементов. Особенности использования формулы Бернулли и формулы полной вероятности для анализа надёжности элементов, систем электрооборудования летательных аппаратов. Проявление отказов в техническом устройстве с избыточной структурой, в частности, в элементе или системе электрооборудования летательного аппарата. Рекуррентная модель </w:t>
      </w:r>
      <w:r w:rsidR="00585DF3" w:rsidRPr="00223CE2">
        <w:rPr>
          <w:position w:val="-6"/>
          <w:sz w:val="24"/>
          <w:szCs w:val="24"/>
        </w:rPr>
        <w:object w:dxaOrig="260" w:dyaOrig="220" w14:anchorId="0CBC5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8" o:title=""/>
          </v:shape>
          <o:OLEObject Type="Embed" ProgID="Equation.3" ShapeID="_x0000_i1025" DrawAspect="Content" ObjectID="_1622458350" r:id="rId9"/>
        </w:object>
      </w:r>
      <w:r w:rsidR="00585DF3" w:rsidRPr="00223CE2">
        <w:rPr>
          <w:sz w:val="24"/>
          <w:szCs w:val="24"/>
        </w:rPr>
        <w:t xml:space="preserve">-кратно резервированного технического устройства. Резервирование с дробной и целочисленной кратностью. Поэлементное, поблочное и </w:t>
      </w:r>
      <w:proofErr w:type="spellStart"/>
      <w:r w:rsidR="00585DF3" w:rsidRPr="00223CE2">
        <w:rPr>
          <w:sz w:val="24"/>
          <w:szCs w:val="24"/>
        </w:rPr>
        <w:t>посистемное</w:t>
      </w:r>
      <w:proofErr w:type="spellEnd"/>
      <w:r w:rsidR="00585DF3" w:rsidRPr="00223CE2">
        <w:rPr>
          <w:sz w:val="24"/>
          <w:szCs w:val="24"/>
        </w:rPr>
        <w:t xml:space="preserve"> резервирование, в частности, элементов и систем электрооборудования летательных аппаратов.</w:t>
      </w:r>
      <w:r w:rsidR="00585DF3">
        <w:rPr>
          <w:sz w:val="24"/>
          <w:szCs w:val="24"/>
        </w:rPr>
        <w:t xml:space="preserve"> </w:t>
      </w:r>
      <w:r w:rsidR="00585DF3" w:rsidRPr="00223CE2">
        <w:rPr>
          <w:sz w:val="24"/>
          <w:szCs w:val="24"/>
        </w:rPr>
        <w:t xml:space="preserve">Оптимальная структура резервированного технического устройства с учётом особенностей элементов и систем электрооборудования летательных аппаратов. </w:t>
      </w:r>
      <w:r w:rsidR="00585DF3" w:rsidRPr="008F66C8">
        <w:rPr>
          <w:sz w:val="24"/>
          <w:szCs w:val="24"/>
        </w:rPr>
        <w:t>Выбор резервируемых блоков (элементов) систем</w:t>
      </w:r>
      <w:r w:rsidR="00585DF3">
        <w:rPr>
          <w:sz w:val="24"/>
          <w:szCs w:val="24"/>
        </w:rPr>
        <w:t>ы</w:t>
      </w:r>
      <w:r w:rsidR="00585DF3" w:rsidRPr="008F66C8">
        <w:rPr>
          <w:sz w:val="24"/>
          <w:szCs w:val="24"/>
        </w:rPr>
        <w:t xml:space="preserve"> электрооборудования летательных аппаратов.</w:t>
      </w:r>
      <w:r w:rsidR="00585DF3">
        <w:rPr>
          <w:sz w:val="24"/>
          <w:szCs w:val="24"/>
        </w:rPr>
        <w:t xml:space="preserve"> </w:t>
      </w:r>
      <w:r w:rsidR="00585DF3" w:rsidRPr="00223CE2">
        <w:rPr>
          <w:sz w:val="24"/>
          <w:szCs w:val="24"/>
        </w:rPr>
        <w:t>Особенности однокритериальной и многокритериальной оптимизации применительно к электрооборудовани</w:t>
      </w:r>
      <w:r w:rsidR="00585DF3">
        <w:rPr>
          <w:sz w:val="24"/>
          <w:szCs w:val="24"/>
        </w:rPr>
        <w:t>ю</w:t>
      </w:r>
      <w:r w:rsidR="00585DF3" w:rsidRPr="00223CE2">
        <w:rPr>
          <w:sz w:val="24"/>
          <w:szCs w:val="24"/>
        </w:rPr>
        <w:t xml:space="preserve"> летательных аппаратов.</w:t>
      </w:r>
    </w:p>
    <w:p w14:paraId="58CA89D7" w14:textId="6D16D631" w:rsidR="00637D86" w:rsidRDefault="00637D86">
      <w:pPr>
        <w:spacing w:line="240" w:lineRule="auto"/>
        <w:jc w:val="left"/>
        <w:rPr>
          <w:sz w:val="24"/>
          <w:szCs w:val="24"/>
        </w:rPr>
      </w:pPr>
      <w:r>
        <w:rPr>
          <w:sz w:val="24"/>
          <w:szCs w:val="24"/>
        </w:rPr>
        <w:br w:type="page"/>
      </w:r>
    </w:p>
    <w:p w14:paraId="71E94CCD" w14:textId="1E50FED1" w:rsidR="00637D86" w:rsidRPr="005E0451" w:rsidRDefault="00637D86" w:rsidP="00637D86">
      <w:pPr>
        <w:pStyle w:val="2"/>
      </w:pPr>
      <w:r w:rsidRPr="003002C1">
        <w:lastRenderedPageBreak/>
        <w:t xml:space="preserve">Надежность электрооборудования </w:t>
      </w:r>
      <w:r>
        <w:t>автомобилей и тракторов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637D86" w:rsidRPr="005E0451" w14:paraId="567B987B" w14:textId="77777777" w:rsidTr="00E275B5">
        <w:trPr>
          <w:trHeight w:val="340"/>
        </w:trPr>
        <w:tc>
          <w:tcPr>
            <w:tcW w:w="2803" w:type="pct"/>
            <w:vAlign w:val="center"/>
          </w:tcPr>
          <w:p w14:paraId="1E344A30" w14:textId="77777777" w:rsidR="00637D86" w:rsidRPr="005E0451" w:rsidRDefault="00637D86" w:rsidP="00E275B5">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570ED4B3" w14:textId="77777777" w:rsidR="00637D86" w:rsidRPr="004542A2" w:rsidRDefault="00637D86" w:rsidP="00E275B5">
            <w:pPr>
              <w:tabs>
                <w:tab w:val="left" w:pos="6225"/>
              </w:tabs>
              <w:spacing w:line="240" w:lineRule="auto"/>
              <w:jc w:val="left"/>
              <w:rPr>
                <w:b/>
                <w:sz w:val="20"/>
                <w:szCs w:val="20"/>
                <w:highlight w:val="green"/>
                <w:lang w:val="en-US"/>
              </w:rPr>
            </w:pPr>
            <w:r>
              <w:rPr>
                <w:b/>
                <w:sz w:val="20"/>
                <w:szCs w:val="20"/>
              </w:rPr>
              <w:t>3</w:t>
            </w:r>
          </w:p>
        </w:tc>
        <w:tc>
          <w:tcPr>
            <w:tcW w:w="1168" w:type="pct"/>
            <w:vAlign w:val="center"/>
          </w:tcPr>
          <w:p w14:paraId="6F02B8E2"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77AB01B8" w14:textId="77777777" w:rsidTr="00E275B5">
        <w:trPr>
          <w:trHeight w:val="340"/>
        </w:trPr>
        <w:tc>
          <w:tcPr>
            <w:tcW w:w="2803" w:type="pct"/>
            <w:vAlign w:val="center"/>
          </w:tcPr>
          <w:p w14:paraId="5E95938E" w14:textId="77777777" w:rsidR="00637D86" w:rsidRPr="005E0451" w:rsidRDefault="00637D86" w:rsidP="00E275B5">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B4A8581" w14:textId="77777777" w:rsidR="00637D86" w:rsidRDefault="00637D86" w:rsidP="00E275B5">
            <w:r>
              <w:rPr>
                <w:b/>
                <w:sz w:val="20"/>
                <w:szCs w:val="20"/>
              </w:rPr>
              <w:t>108</w:t>
            </w:r>
            <w:r w:rsidRPr="00D51B9F">
              <w:rPr>
                <w:b/>
                <w:sz w:val="20"/>
                <w:szCs w:val="20"/>
              </w:rPr>
              <w:t xml:space="preserve">  ч</w:t>
            </w:r>
          </w:p>
        </w:tc>
        <w:tc>
          <w:tcPr>
            <w:tcW w:w="1168" w:type="pct"/>
            <w:vAlign w:val="center"/>
          </w:tcPr>
          <w:p w14:paraId="64F07450"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5FB3EEB3" w14:textId="77777777" w:rsidTr="00E275B5">
        <w:trPr>
          <w:trHeight w:val="340"/>
        </w:trPr>
        <w:tc>
          <w:tcPr>
            <w:tcW w:w="2803" w:type="pct"/>
            <w:vAlign w:val="center"/>
          </w:tcPr>
          <w:p w14:paraId="766DD5D1" w14:textId="77777777" w:rsidR="00637D86" w:rsidRPr="005E0451" w:rsidRDefault="00637D86" w:rsidP="00E275B5">
            <w:pPr>
              <w:tabs>
                <w:tab w:val="left" w:pos="6225"/>
              </w:tabs>
              <w:spacing w:line="240" w:lineRule="auto"/>
              <w:rPr>
                <w:b/>
                <w:sz w:val="20"/>
                <w:szCs w:val="20"/>
              </w:rPr>
            </w:pPr>
            <w:r w:rsidRPr="005E0451">
              <w:rPr>
                <w:b/>
                <w:sz w:val="20"/>
                <w:szCs w:val="20"/>
              </w:rPr>
              <w:t>Лекции</w:t>
            </w:r>
          </w:p>
        </w:tc>
        <w:tc>
          <w:tcPr>
            <w:tcW w:w="1029" w:type="pct"/>
          </w:tcPr>
          <w:p w14:paraId="6EB0BB5E" w14:textId="77777777" w:rsidR="00637D86" w:rsidRDefault="00637D86" w:rsidP="00E275B5">
            <w:r>
              <w:rPr>
                <w:b/>
                <w:sz w:val="20"/>
                <w:szCs w:val="20"/>
              </w:rPr>
              <w:t>16</w:t>
            </w:r>
            <w:r w:rsidRPr="00D51B9F">
              <w:rPr>
                <w:b/>
                <w:sz w:val="20"/>
                <w:szCs w:val="20"/>
              </w:rPr>
              <w:t xml:space="preserve">  ч</w:t>
            </w:r>
          </w:p>
        </w:tc>
        <w:tc>
          <w:tcPr>
            <w:tcW w:w="1168" w:type="pct"/>
            <w:vAlign w:val="center"/>
          </w:tcPr>
          <w:p w14:paraId="0D10FC83"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1AB601E3" w14:textId="77777777" w:rsidTr="00E275B5">
        <w:trPr>
          <w:trHeight w:val="340"/>
        </w:trPr>
        <w:tc>
          <w:tcPr>
            <w:tcW w:w="2803" w:type="pct"/>
            <w:vAlign w:val="center"/>
          </w:tcPr>
          <w:p w14:paraId="14D94350" w14:textId="77777777" w:rsidR="00637D86" w:rsidRPr="005E0451" w:rsidRDefault="00637D86" w:rsidP="00E275B5">
            <w:pPr>
              <w:tabs>
                <w:tab w:val="left" w:pos="6225"/>
              </w:tabs>
              <w:spacing w:line="240" w:lineRule="auto"/>
              <w:rPr>
                <w:b/>
                <w:sz w:val="20"/>
                <w:szCs w:val="20"/>
              </w:rPr>
            </w:pPr>
            <w:r w:rsidRPr="005E0451">
              <w:rPr>
                <w:b/>
                <w:sz w:val="20"/>
                <w:szCs w:val="20"/>
              </w:rPr>
              <w:t>Практические занятия</w:t>
            </w:r>
          </w:p>
        </w:tc>
        <w:tc>
          <w:tcPr>
            <w:tcW w:w="1029" w:type="pct"/>
          </w:tcPr>
          <w:p w14:paraId="6DF81852" w14:textId="77777777" w:rsidR="00637D86" w:rsidRDefault="00637D86" w:rsidP="00E275B5">
            <w:r>
              <w:rPr>
                <w:b/>
                <w:sz w:val="20"/>
                <w:szCs w:val="20"/>
              </w:rPr>
              <w:t>16</w:t>
            </w:r>
            <w:r w:rsidRPr="00D51B9F">
              <w:rPr>
                <w:b/>
                <w:sz w:val="20"/>
                <w:szCs w:val="20"/>
              </w:rPr>
              <w:t xml:space="preserve">  ч</w:t>
            </w:r>
          </w:p>
        </w:tc>
        <w:tc>
          <w:tcPr>
            <w:tcW w:w="1168" w:type="pct"/>
            <w:vAlign w:val="center"/>
          </w:tcPr>
          <w:p w14:paraId="61C9EDD5"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1147B610" w14:textId="77777777" w:rsidTr="00E275B5">
        <w:trPr>
          <w:trHeight w:val="340"/>
        </w:trPr>
        <w:tc>
          <w:tcPr>
            <w:tcW w:w="2803" w:type="pct"/>
            <w:vAlign w:val="center"/>
          </w:tcPr>
          <w:p w14:paraId="53731E75" w14:textId="77777777" w:rsidR="00637D86" w:rsidRPr="005E0451" w:rsidRDefault="00637D86" w:rsidP="00E275B5">
            <w:pPr>
              <w:tabs>
                <w:tab w:val="left" w:pos="6225"/>
              </w:tabs>
              <w:spacing w:line="240" w:lineRule="auto"/>
              <w:rPr>
                <w:b/>
                <w:sz w:val="20"/>
                <w:szCs w:val="20"/>
              </w:rPr>
            </w:pPr>
            <w:r w:rsidRPr="005E0451">
              <w:rPr>
                <w:b/>
                <w:sz w:val="20"/>
                <w:szCs w:val="20"/>
              </w:rPr>
              <w:t>Лабораторные работы</w:t>
            </w:r>
          </w:p>
        </w:tc>
        <w:tc>
          <w:tcPr>
            <w:tcW w:w="1029" w:type="pct"/>
          </w:tcPr>
          <w:p w14:paraId="026442CD" w14:textId="77777777" w:rsidR="00637D86" w:rsidRDefault="00637D86" w:rsidP="00E275B5"/>
        </w:tc>
        <w:tc>
          <w:tcPr>
            <w:tcW w:w="1168" w:type="pct"/>
            <w:vAlign w:val="center"/>
          </w:tcPr>
          <w:p w14:paraId="5B637336" w14:textId="77777777" w:rsidR="00637D86" w:rsidRPr="005E0451" w:rsidRDefault="00637D86" w:rsidP="00E275B5">
            <w:pPr>
              <w:tabs>
                <w:tab w:val="left" w:pos="6225"/>
              </w:tabs>
              <w:spacing w:line="240" w:lineRule="auto"/>
              <w:jc w:val="left"/>
              <w:rPr>
                <w:b/>
                <w:sz w:val="20"/>
                <w:szCs w:val="20"/>
              </w:rPr>
            </w:pPr>
          </w:p>
        </w:tc>
      </w:tr>
      <w:tr w:rsidR="00637D86" w:rsidRPr="005E0451" w14:paraId="78A23BBB" w14:textId="77777777" w:rsidTr="00E275B5">
        <w:trPr>
          <w:trHeight w:val="340"/>
        </w:trPr>
        <w:tc>
          <w:tcPr>
            <w:tcW w:w="2803" w:type="pct"/>
            <w:tcBorders>
              <w:bottom w:val="single" w:sz="4" w:space="0" w:color="auto"/>
            </w:tcBorders>
            <w:vAlign w:val="center"/>
          </w:tcPr>
          <w:p w14:paraId="07204D52" w14:textId="77777777" w:rsidR="00637D86" w:rsidRPr="005E0451" w:rsidRDefault="00637D86" w:rsidP="00E275B5">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7D42FD88" w14:textId="77777777" w:rsidR="00637D86" w:rsidRDefault="00637D86" w:rsidP="00E275B5">
            <w:r>
              <w:rPr>
                <w:b/>
                <w:sz w:val="20"/>
                <w:szCs w:val="20"/>
              </w:rPr>
              <w:t>40</w:t>
            </w:r>
            <w:r w:rsidRPr="00D51B9F">
              <w:rPr>
                <w:b/>
                <w:sz w:val="20"/>
                <w:szCs w:val="20"/>
              </w:rPr>
              <w:t xml:space="preserve">  ч</w:t>
            </w:r>
          </w:p>
        </w:tc>
        <w:tc>
          <w:tcPr>
            <w:tcW w:w="1168" w:type="pct"/>
            <w:tcBorders>
              <w:bottom w:val="single" w:sz="4" w:space="0" w:color="auto"/>
            </w:tcBorders>
            <w:vAlign w:val="center"/>
          </w:tcPr>
          <w:p w14:paraId="0E0533D5"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76D2E605" w14:textId="77777777" w:rsidTr="00E275B5">
        <w:trPr>
          <w:trHeight w:val="340"/>
        </w:trPr>
        <w:tc>
          <w:tcPr>
            <w:tcW w:w="2803" w:type="pct"/>
            <w:tcBorders>
              <w:bottom w:val="single" w:sz="4" w:space="0" w:color="auto"/>
            </w:tcBorders>
            <w:vAlign w:val="center"/>
          </w:tcPr>
          <w:p w14:paraId="02DA6E79" w14:textId="77777777" w:rsidR="00637D86" w:rsidRPr="005E0451" w:rsidRDefault="00637D86" w:rsidP="00E275B5">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10CCBD0D" w14:textId="77777777" w:rsidR="00637D86" w:rsidRDefault="00637D86" w:rsidP="00E275B5"/>
        </w:tc>
        <w:tc>
          <w:tcPr>
            <w:tcW w:w="1168" w:type="pct"/>
            <w:tcBorders>
              <w:bottom w:val="single" w:sz="4" w:space="0" w:color="auto"/>
            </w:tcBorders>
            <w:vAlign w:val="center"/>
          </w:tcPr>
          <w:p w14:paraId="197D4BD5" w14:textId="77777777" w:rsidR="00637D86" w:rsidRPr="005E0451" w:rsidRDefault="00637D86" w:rsidP="00E275B5">
            <w:pPr>
              <w:tabs>
                <w:tab w:val="left" w:pos="6225"/>
              </w:tabs>
              <w:spacing w:line="240" w:lineRule="auto"/>
              <w:jc w:val="left"/>
              <w:rPr>
                <w:b/>
                <w:sz w:val="20"/>
                <w:szCs w:val="20"/>
              </w:rPr>
            </w:pPr>
          </w:p>
        </w:tc>
      </w:tr>
      <w:tr w:rsidR="00637D86" w:rsidRPr="005E0451" w14:paraId="6B60A89A" w14:textId="77777777" w:rsidTr="00E275B5">
        <w:trPr>
          <w:trHeight w:val="340"/>
        </w:trPr>
        <w:tc>
          <w:tcPr>
            <w:tcW w:w="2803" w:type="pct"/>
            <w:vAlign w:val="center"/>
          </w:tcPr>
          <w:p w14:paraId="13CF3E23" w14:textId="77777777" w:rsidR="00637D86" w:rsidRPr="005E0451" w:rsidRDefault="00637D86" w:rsidP="00E275B5">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108F82FC" w14:textId="77777777" w:rsidR="00637D86" w:rsidRDefault="00637D86" w:rsidP="00E275B5">
            <w:r>
              <w:rPr>
                <w:b/>
                <w:sz w:val="20"/>
                <w:szCs w:val="20"/>
              </w:rPr>
              <w:t>36</w:t>
            </w:r>
            <w:r w:rsidRPr="00D51B9F">
              <w:rPr>
                <w:b/>
                <w:sz w:val="20"/>
                <w:szCs w:val="20"/>
              </w:rPr>
              <w:t xml:space="preserve">  ч</w:t>
            </w:r>
          </w:p>
        </w:tc>
        <w:tc>
          <w:tcPr>
            <w:tcW w:w="1168" w:type="pct"/>
            <w:vAlign w:val="center"/>
          </w:tcPr>
          <w:p w14:paraId="6CA0AED9"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bl>
    <w:p w14:paraId="7630F9D4" w14:textId="45D4D5FF" w:rsidR="00637D86" w:rsidRPr="00555EF2" w:rsidRDefault="00637D86" w:rsidP="00637D86">
      <w:pPr>
        <w:spacing w:before="120" w:after="120" w:line="240" w:lineRule="auto"/>
        <w:rPr>
          <w:sz w:val="24"/>
          <w:szCs w:val="24"/>
        </w:rPr>
      </w:pPr>
      <w:r>
        <w:rPr>
          <w:sz w:val="24"/>
          <w:szCs w:val="24"/>
          <w:u w:val="single"/>
        </w:rPr>
        <w:t>Цель дисциплины:</w:t>
      </w:r>
      <w:r>
        <w:rPr>
          <w:sz w:val="24"/>
          <w:szCs w:val="24"/>
        </w:rPr>
        <w:t xml:space="preserve"> </w:t>
      </w:r>
      <w:r w:rsidRPr="0043620E">
        <w:rPr>
          <w:sz w:val="24"/>
          <w:szCs w:val="24"/>
        </w:rPr>
        <w:t>изучени</w:t>
      </w:r>
      <w:r>
        <w:rPr>
          <w:sz w:val="24"/>
          <w:szCs w:val="24"/>
        </w:rPr>
        <w:t>е</w:t>
      </w:r>
      <w:r w:rsidRPr="0043620E">
        <w:rPr>
          <w:sz w:val="24"/>
          <w:szCs w:val="24"/>
        </w:rPr>
        <w:t xml:space="preserve"> методов, способов, средств и особенностей обеспечения надёжности электрооборудования и, тем самым, эффективной эксплуатации современных и перспективных автомобилей и тракторов</w:t>
      </w:r>
      <w:r w:rsidRPr="00B061C3">
        <w:rPr>
          <w:sz w:val="24"/>
          <w:szCs w:val="24"/>
        </w:rPr>
        <w:t>.</w:t>
      </w:r>
    </w:p>
    <w:p w14:paraId="202414E2" w14:textId="676C61D2" w:rsidR="00637D86" w:rsidRPr="00637D86" w:rsidRDefault="00637D86" w:rsidP="00637D86">
      <w:pPr>
        <w:spacing w:before="120" w:after="120" w:line="240" w:lineRule="auto"/>
        <w:rPr>
          <w:sz w:val="24"/>
          <w:szCs w:val="24"/>
        </w:rPr>
      </w:pPr>
      <w:r w:rsidRPr="00CC79EA">
        <w:rPr>
          <w:sz w:val="24"/>
          <w:szCs w:val="24"/>
          <w:u w:val="single"/>
        </w:rPr>
        <w:t>Основные разделы дисциплины</w:t>
      </w:r>
      <w:r>
        <w:rPr>
          <w:sz w:val="24"/>
          <w:szCs w:val="24"/>
        </w:rPr>
        <w:t xml:space="preserve"> </w:t>
      </w:r>
      <w:r w:rsidRPr="00CE324E">
        <w:rPr>
          <w:sz w:val="24"/>
          <w:szCs w:val="24"/>
        </w:rPr>
        <w:t>Основные определения. Положение о надёжности как о показателе качества технического устройства в составе электрооборудования автомобилей и тракторов</w:t>
      </w:r>
      <w:r>
        <w:rPr>
          <w:sz w:val="24"/>
          <w:szCs w:val="24"/>
        </w:rPr>
        <w:t>.</w:t>
      </w:r>
      <w:r w:rsidRPr="00CE324E">
        <w:rPr>
          <w:sz w:val="24"/>
          <w:szCs w:val="24"/>
        </w:rPr>
        <w:t xml:space="preserve"> Качество технического устройства, в частности, элемента или системы электрооборудования автомобиля или трактора, количественные показатели (признаки) качества, надёжность как количественный показатель качества. Особенности связи показателя надёжности с остальными показателями качества. Формирование требуемого качества технического устройства на этапах проектирования и производства.</w:t>
      </w:r>
      <w:r>
        <w:rPr>
          <w:sz w:val="24"/>
          <w:szCs w:val="24"/>
        </w:rPr>
        <w:t xml:space="preserve"> </w:t>
      </w:r>
      <w:r w:rsidRPr="00CE324E">
        <w:rPr>
          <w:sz w:val="24"/>
          <w:szCs w:val="24"/>
        </w:rPr>
        <w:t>Пригодность технического устройства в структурах электрооборудования автомобилей и тракторов с позиций выполнения требуемых задач</w:t>
      </w:r>
      <w:r>
        <w:rPr>
          <w:sz w:val="24"/>
          <w:szCs w:val="24"/>
        </w:rPr>
        <w:t>.</w:t>
      </w:r>
      <w:r w:rsidRPr="00CE324E">
        <w:rPr>
          <w:sz w:val="24"/>
          <w:szCs w:val="24"/>
        </w:rPr>
        <w:t xml:space="preserve"> Понятие о степени структурной сложности технического устройства, в частности, системы электрооборудования автомобиля или трактора, функционально необходимая структура как результат анализа требований технического задания. Формирование структуры функционально пригодного технического устройства. Отказ технического устройства, понятие о совместимости наличия отказов технического устройства в процессе эксплуатации и его надёжности.</w:t>
      </w:r>
      <w:r>
        <w:rPr>
          <w:sz w:val="24"/>
          <w:szCs w:val="24"/>
        </w:rPr>
        <w:t xml:space="preserve"> </w:t>
      </w:r>
      <w:r w:rsidRPr="00CE324E">
        <w:rPr>
          <w:sz w:val="24"/>
          <w:szCs w:val="24"/>
        </w:rPr>
        <w:t>Влияние на надёжность технических устройств, в том числе элементов и систем электрооборудования автомобилей и тракторов, устойчивости их производства</w:t>
      </w:r>
      <w:r>
        <w:rPr>
          <w:sz w:val="24"/>
          <w:szCs w:val="24"/>
        </w:rPr>
        <w:t xml:space="preserve">. </w:t>
      </w:r>
      <w:r w:rsidRPr="00CE324E">
        <w:rPr>
          <w:sz w:val="24"/>
          <w:szCs w:val="24"/>
        </w:rPr>
        <w:t>Обобщённая модель технического устройства, параметры материалов, элементов и узлов (исходные параметры), входящих в структуру технического устройства, в частности, системы электрооборудования автомобиля или трактора, входные характеристики технического устройства. Базовые характеристики надёжности с учётом опыта разработки, производства и эксплуатации электрооборудования автомобилей и тракторов</w:t>
      </w:r>
      <w:r>
        <w:rPr>
          <w:sz w:val="24"/>
          <w:szCs w:val="24"/>
        </w:rPr>
        <w:t xml:space="preserve">. </w:t>
      </w:r>
      <w:r w:rsidRPr="00CE324E">
        <w:rPr>
          <w:sz w:val="24"/>
          <w:szCs w:val="24"/>
        </w:rPr>
        <w:t>Терминология и символика в теории надёжности. Математическая модель отказа технического устройства на принципе «нагрузка – прочность». Количественные показатели надёжности: вероятность отказа, вероятность безотказной работы, частота отказов, интенсивность (условная частота) отказов. Структурная надёжность технического устройства, в том числе элемента или системы электрооборудования автомобиля или трактора</w:t>
      </w:r>
      <w:r>
        <w:rPr>
          <w:sz w:val="24"/>
          <w:szCs w:val="24"/>
        </w:rPr>
        <w:t>.</w:t>
      </w:r>
      <w:r w:rsidRPr="00CE324E">
        <w:rPr>
          <w:sz w:val="24"/>
          <w:szCs w:val="24"/>
        </w:rPr>
        <w:t xml:space="preserve"> Анализ надёжности технического устройства с использованием логико-структурной схемы замещения, учёт разновидностей отказов. Анализ надёжности технического устройства с использованием таблицы (матрицы) возможных состояний его элементов. Особенности использования формулы Бернулли как частного случая матрицы возможных состояний элементов технического устройства. Отказы в техническом устройстве с избыточной структурой, в частности, в элементе или системе электрооборудования автомобиля или трактора, их проявления и особенности</w:t>
      </w:r>
      <w:r>
        <w:rPr>
          <w:sz w:val="24"/>
          <w:szCs w:val="24"/>
        </w:rPr>
        <w:t>.</w:t>
      </w:r>
      <w:r w:rsidRPr="00CE324E">
        <w:rPr>
          <w:sz w:val="24"/>
          <w:szCs w:val="24"/>
        </w:rPr>
        <w:t xml:space="preserve"> Введение избыточности в техническое устройство, в частности, элемент или систему электрооборудования автомобиля или трактора, резервированным замещением. Обобщённая модель резервированного технического устройства. Структурная оптимизация и оптимальность резервированного технического устройства с учётом особенностей элементов и систем электрооборудования автомобилей и тракторов</w:t>
      </w:r>
      <w:r>
        <w:rPr>
          <w:sz w:val="24"/>
          <w:szCs w:val="24"/>
        </w:rPr>
        <w:t xml:space="preserve">. </w:t>
      </w:r>
    </w:p>
    <w:sectPr w:rsidR="00637D86" w:rsidRPr="00637D86" w:rsidSect="00D513D5">
      <w:footerReference w:type="default" r:id="rId10"/>
      <w:pgSz w:w="11906" w:h="16838"/>
      <w:pgMar w:top="709" w:right="99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9EE5" w14:textId="77777777" w:rsidR="00836B88" w:rsidRDefault="00836B88" w:rsidP="00ED06FD">
      <w:pPr>
        <w:spacing w:line="240" w:lineRule="auto"/>
      </w:pPr>
      <w:r>
        <w:separator/>
      </w:r>
    </w:p>
  </w:endnote>
  <w:endnote w:type="continuationSeparator" w:id="0">
    <w:p w14:paraId="6B2F9EE6" w14:textId="77777777" w:rsidR="00836B88" w:rsidRDefault="00836B88" w:rsidP="00ED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172"/>
      <w:docPartObj>
        <w:docPartGallery w:val="Page Numbers (Bottom of Page)"/>
        <w:docPartUnique/>
      </w:docPartObj>
    </w:sdtPr>
    <w:sdtEndPr/>
    <w:sdtContent>
      <w:p w14:paraId="6B2F9EE7" w14:textId="77777777" w:rsidR="00C2331E" w:rsidRDefault="00C2331E">
        <w:pPr>
          <w:pStyle w:val="af4"/>
          <w:jc w:val="center"/>
        </w:pPr>
        <w:r>
          <w:fldChar w:fldCharType="begin"/>
        </w:r>
        <w:r>
          <w:instrText xml:space="preserve"> PAGE   \* MERGEFORMAT </w:instrText>
        </w:r>
        <w:r>
          <w:fldChar w:fldCharType="separate"/>
        </w:r>
        <w:r w:rsidR="0015116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9EE3" w14:textId="77777777" w:rsidR="00836B88" w:rsidRDefault="00836B88" w:rsidP="00ED06FD">
      <w:pPr>
        <w:spacing w:line="240" w:lineRule="auto"/>
      </w:pPr>
      <w:r>
        <w:separator/>
      </w:r>
    </w:p>
  </w:footnote>
  <w:footnote w:type="continuationSeparator" w:id="0">
    <w:p w14:paraId="6B2F9EE4" w14:textId="77777777" w:rsidR="00836B88" w:rsidRDefault="00836B88" w:rsidP="00ED0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6A0D"/>
    <w:rsid w:val="00006F47"/>
    <w:rsid w:val="00014548"/>
    <w:rsid w:val="00021FFA"/>
    <w:rsid w:val="0002352B"/>
    <w:rsid w:val="0002451C"/>
    <w:rsid w:val="00030683"/>
    <w:rsid w:val="00031731"/>
    <w:rsid w:val="000356F8"/>
    <w:rsid w:val="00035B2A"/>
    <w:rsid w:val="0003754F"/>
    <w:rsid w:val="000411BB"/>
    <w:rsid w:val="00046B58"/>
    <w:rsid w:val="00051D23"/>
    <w:rsid w:val="00056E0D"/>
    <w:rsid w:val="00061673"/>
    <w:rsid w:val="00063340"/>
    <w:rsid w:val="00076866"/>
    <w:rsid w:val="00076A87"/>
    <w:rsid w:val="000A2C36"/>
    <w:rsid w:val="000A3684"/>
    <w:rsid w:val="000A37F9"/>
    <w:rsid w:val="000B177A"/>
    <w:rsid w:val="000B59E6"/>
    <w:rsid w:val="000B687E"/>
    <w:rsid w:val="000C0F12"/>
    <w:rsid w:val="000C1387"/>
    <w:rsid w:val="000C3B20"/>
    <w:rsid w:val="000D0136"/>
    <w:rsid w:val="000E4441"/>
    <w:rsid w:val="000F636A"/>
    <w:rsid w:val="001031BB"/>
    <w:rsid w:val="00105B36"/>
    <w:rsid w:val="00113693"/>
    <w:rsid w:val="00121886"/>
    <w:rsid w:val="00124897"/>
    <w:rsid w:val="00127236"/>
    <w:rsid w:val="00127407"/>
    <w:rsid w:val="001317C3"/>
    <w:rsid w:val="001335A1"/>
    <w:rsid w:val="00137088"/>
    <w:rsid w:val="00145F55"/>
    <w:rsid w:val="001469A1"/>
    <w:rsid w:val="00150666"/>
    <w:rsid w:val="00151169"/>
    <w:rsid w:val="0016085C"/>
    <w:rsid w:val="00174220"/>
    <w:rsid w:val="00176942"/>
    <w:rsid w:val="0017794B"/>
    <w:rsid w:val="00182D70"/>
    <w:rsid w:val="00196246"/>
    <w:rsid w:val="001A5EDE"/>
    <w:rsid w:val="001B482E"/>
    <w:rsid w:val="001B4892"/>
    <w:rsid w:val="001C0A9C"/>
    <w:rsid w:val="001C0E06"/>
    <w:rsid w:val="001C1603"/>
    <w:rsid w:val="001C2CAD"/>
    <w:rsid w:val="001C372B"/>
    <w:rsid w:val="001E24A5"/>
    <w:rsid w:val="001E4797"/>
    <w:rsid w:val="001F2DF6"/>
    <w:rsid w:val="001F61EF"/>
    <w:rsid w:val="00200E26"/>
    <w:rsid w:val="00202A55"/>
    <w:rsid w:val="00205CC5"/>
    <w:rsid w:val="0020649B"/>
    <w:rsid w:val="002106E6"/>
    <w:rsid w:val="00210C15"/>
    <w:rsid w:val="00213E82"/>
    <w:rsid w:val="0022580F"/>
    <w:rsid w:val="00243482"/>
    <w:rsid w:val="002460E1"/>
    <w:rsid w:val="00255223"/>
    <w:rsid w:val="00262D65"/>
    <w:rsid w:val="00267124"/>
    <w:rsid w:val="00273E27"/>
    <w:rsid w:val="00274C72"/>
    <w:rsid w:val="002822E1"/>
    <w:rsid w:val="00284747"/>
    <w:rsid w:val="002849DE"/>
    <w:rsid w:val="002865F8"/>
    <w:rsid w:val="0028700A"/>
    <w:rsid w:val="002934D4"/>
    <w:rsid w:val="00295591"/>
    <w:rsid w:val="002A1159"/>
    <w:rsid w:val="002A3A73"/>
    <w:rsid w:val="002A712E"/>
    <w:rsid w:val="002B58AF"/>
    <w:rsid w:val="002C0D36"/>
    <w:rsid w:val="002D0BE7"/>
    <w:rsid w:val="002D590B"/>
    <w:rsid w:val="002E5458"/>
    <w:rsid w:val="002F1107"/>
    <w:rsid w:val="002F7B2C"/>
    <w:rsid w:val="003002C1"/>
    <w:rsid w:val="00306BFA"/>
    <w:rsid w:val="0031114F"/>
    <w:rsid w:val="00312023"/>
    <w:rsid w:val="00316E65"/>
    <w:rsid w:val="00322852"/>
    <w:rsid w:val="003241CD"/>
    <w:rsid w:val="00332FEC"/>
    <w:rsid w:val="003342E4"/>
    <w:rsid w:val="00335B8F"/>
    <w:rsid w:val="0034771D"/>
    <w:rsid w:val="00354D71"/>
    <w:rsid w:val="0036155A"/>
    <w:rsid w:val="003A19EC"/>
    <w:rsid w:val="003A52A1"/>
    <w:rsid w:val="003A6D26"/>
    <w:rsid w:val="003B055F"/>
    <w:rsid w:val="003B0B31"/>
    <w:rsid w:val="003B482D"/>
    <w:rsid w:val="003C0F79"/>
    <w:rsid w:val="003C60D4"/>
    <w:rsid w:val="003D3CC6"/>
    <w:rsid w:val="003D7BA6"/>
    <w:rsid w:val="003E1A2C"/>
    <w:rsid w:val="003E7E30"/>
    <w:rsid w:val="003F554C"/>
    <w:rsid w:val="00423040"/>
    <w:rsid w:val="00435B1C"/>
    <w:rsid w:val="00453300"/>
    <w:rsid w:val="004542A2"/>
    <w:rsid w:val="00461941"/>
    <w:rsid w:val="00471D23"/>
    <w:rsid w:val="00475AF2"/>
    <w:rsid w:val="00485F67"/>
    <w:rsid w:val="00495312"/>
    <w:rsid w:val="004A0D82"/>
    <w:rsid w:val="004A7798"/>
    <w:rsid w:val="004B673C"/>
    <w:rsid w:val="004B70CD"/>
    <w:rsid w:val="004C322C"/>
    <w:rsid w:val="004D193C"/>
    <w:rsid w:val="004D3922"/>
    <w:rsid w:val="004E2100"/>
    <w:rsid w:val="004E3C77"/>
    <w:rsid w:val="004F02E5"/>
    <w:rsid w:val="004F24B0"/>
    <w:rsid w:val="004F2DD5"/>
    <w:rsid w:val="004F5022"/>
    <w:rsid w:val="00503E04"/>
    <w:rsid w:val="00512BEA"/>
    <w:rsid w:val="00541127"/>
    <w:rsid w:val="00555EF2"/>
    <w:rsid w:val="00557291"/>
    <w:rsid w:val="005612C9"/>
    <w:rsid w:val="0056691B"/>
    <w:rsid w:val="00567F5D"/>
    <w:rsid w:val="00570834"/>
    <w:rsid w:val="00570B74"/>
    <w:rsid w:val="00577FD3"/>
    <w:rsid w:val="005834B4"/>
    <w:rsid w:val="00585784"/>
    <w:rsid w:val="00585DF3"/>
    <w:rsid w:val="0059314A"/>
    <w:rsid w:val="0059491B"/>
    <w:rsid w:val="0059636E"/>
    <w:rsid w:val="005A206F"/>
    <w:rsid w:val="005B078E"/>
    <w:rsid w:val="005B2AD8"/>
    <w:rsid w:val="005B4174"/>
    <w:rsid w:val="005C4D78"/>
    <w:rsid w:val="005D535A"/>
    <w:rsid w:val="005D58BC"/>
    <w:rsid w:val="005E0451"/>
    <w:rsid w:val="005E365E"/>
    <w:rsid w:val="005F2726"/>
    <w:rsid w:val="00600F15"/>
    <w:rsid w:val="0060562F"/>
    <w:rsid w:val="006228CE"/>
    <w:rsid w:val="0062350D"/>
    <w:rsid w:val="0063712F"/>
    <w:rsid w:val="00637D86"/>
    <w:rsid w:val="00645506"/>
    <w:rsid w:val="006479C5"/>
    <w:rsid w:val="00653BE1"/>
    <w:rsid w:val="00665F14"/>
    <w:rsid w:val="006671EA"/>
    <w:rsid w:val="00667EA3"/>
    <w:rsid w:val="00672105"/>
    <w:rsid w:val="00673C14"/>
    <w:rsid w:val="006816C7"/>
    <w:rsid w:val="006822B6"/>
    <w:rsid w:val="006877E8"/>
    <w:rsid w:val="0069101D"/>
    <w:rsid w:val="00691483"/>
    <w:rsid w:val="006934D5"/>
    <w:rsid w:val="006A2B0E"/>
    <w:rsid w:val="006B1A63"/>
    <w:rsid w:val="006D46FE"/>
    <w:rsid w:val="006E4381"/>
    <w:rsid w:val="006F5197"/>
    <w:rsid w:val="007115A2"/>
    <w:rsid w:val="00722469"/>
    <w:rsid w:val="007276CD"/>
    <w:rsid w:val="007409AC"/>
    <w:rsid w:val="0075181A"/>
    <w:rsid w:val="00752641"/>
    <w:rsid w:val="00765895"/>
    <w:rsid w:val="007845F3"/>
    <w:rsid w:val="00795CAA"/>
    <w:rsid w:val="007A0784"/>
    <w:rsid w:val="007A540F"/>
    <w:rsid w:val="007B02D1"/>
    <w:rsid w:val="007C217B"/>
    <w:rsid w:val="007C72EF"/>
    <w:rsid w:val="007C7D3A"/>
    <w:rsid w:val="007E4FE6"/>
    <w:rsid w:val="007E612B"/>
    <w:rsid w:val="00800758"/>
    <w:rsid w:val="00801F02"/>
    <w:rsid w:val="008043ED"/>
    <w:rsid w:val="00806E7F"/>
    <w:rsid w:val="008234B9"/>
    <w:rsid w:val="008253A9"/>
    <w:rsid w:val="00831F39"/>
    <w:rsid w:val="00836B88"/>
    <w:rsid w:val="008372D2"/>
    <w:rsid w:val="008529CB"/>
    <w:rsid w:val="00852F5C"/>
    <w:rsid w:val="00854F94"/>
    <w:rsid w:val="00861312"/>
    <w:rsid w:val="008618CB"/>
    <w:rsid w:val="0086348F"/>
    <w:rsid w:val="008706ED"/>
    <w:rsid w:val="008711C0"/>
    <w:rsid w:val="0087125A"/>
    <w:rsid w:val="00871C0B"/>
    <w:rsid w:val="00871C75"/>
    <w:rsid w:val="00886571"/>
    <w:rsid w:val="00897AF6"/>
    <w:rsid w:val="008A0B26"/>
    <w:rsid w:val="008B299C"/>
    <w:rsid w:val="008D2DBB"/>
    <w:rsid w:val="008D4438"/>
    <w:rsid w:val="008D6ABC"/>
    <w:rsid w:val="008E0CC7"/>
    <w:rsid w:val="008E1DCD"/>
    <w:rsid w:val="008E318E"/>
    <w:rsid w:val="008F220E"/>
    <w:rsid w:val="008F3038"/>
    <w:rsid w:val="008F5121"/>
    <w:rsid w:val="008F6FFE"/>
    <w:rsid w:val="008F7738"/>
    <w:rsid w:val="009017A1"/>
    <w:rsid w:val="009057C5"/>
    <w:rsid w:val="00914ACA"/>
    <w:rsid w:val="009159DC"/>
    <w:rsid w:val="0091633E"/>
    <w:rsid w:val="009316B7"/>
    <w:rsid w:val="00936B7B"/>
    <w:rsid w:val="00946021"/>
    <w:rsid w:val="009463D3"/>
    <w:rsid w:val="009517CC"/>
    <w:rsid w:val="009567F7"/>
    <w:rsid w:val="009837BC"/>
    <w:rsid w:val="00985391"/>
    <w:rsid w:val="00985C3C"/>
    <w:rsid w:val="00986B66"/>
    <w:rsid w:val="00986F25"/>
    <w:rsid w:val="009971B8"/>
    <w:rsid w:val="009976A4"/>
    <w:rsid w:val="009B1347"/>
    <w:rsid w:val="009B5363"/>
    <w:rsid w:val="009B752C"/>
    <w:rsid w:val="009C3376"/>
    <w:rsid w:val="009C35DF"/>
    <w:rsid w:val="009C7607"/>
    <w:rsid w:val="009D2416"/>
    <w:rsid w:val="009E76BD"/>
    <w:rsid w:val="009F1BCB"/>
    <w:rsid w:val="009F2DC3"/>
    <w:rsid w:val="009F56CB"/>
    <w:rsid w:val="009F5D25"/>
    <w:rsid w:val="00A0099D"/>
    <w:rsid w:val="00A00CF3"/>
    <w:rsid w:val="00A0108F"/>
    <w:rsid w:val="00A0142B"/>
    <w:rsid w:val="00A06119"/>
    <w:rsid w:val="00A11A23"/>
    <w:rsid w:val="00A12564"/>
    <w:rsid w:val="00A20004"/>
    <w:rsid w:val="00A26621"/>
    <w:rsid w:val="00A3455A"/>
    <w:rsid w:val="00A34784"/>
    <w:rsid w:val="00A3666F"/>
    <w:rsid w:val="00A37908"/>
    <w:rsid w:val="00A429DE"/>
    <w:rsid w:val="00A452AE"/>
    <w:rsid w:val="00A50806"/>
    <w:rsid w:val="00A50C5A"/>
    <w:rsid w:val="00A52C65"/>
    <w:rsid w:val="00A55399"/>
    <w:rsid w:val="00A557CA"/>
    <w:rsid w:val="00A55965"/>
    <w:rsid w:val="00A5622B"/>
    <w:rsid w:val="00A567AA"/>
    <w:rsid w:val="00A56CFE"/>
    <w:rsid w:val="00A64D0B"/>
    <w:rsid w:val="00A709DB"/>
    <w:rsid w:val="00A70FAA"/>
    <w:rsid w:val="00AA1A8D"/>
    <w:rsid w:val="00AB2C05"/>
    <w:rsid w:val="00AB75CB"/>
    <w:rsid w:val="00AC79BC"/>
    <w:rsid w:val="00AD55AC"/>
    <w:rsid w:val="00AD6EF1"/>
    <w:rsid w:val="00AD7B8E"/>
    <w:rsid w:val="00AD7E6D"/>
    <w:rsid w:val="00B02030"/>
    <w:rsid w:val="00B05E8B"/>
    <w:rsid w:val="00B17912"/>
    <w:rsid w:val="00B2131E"/>
    <w:rsid w:val="00B2147B"/>
    <w:rsid w:val="00B24973"/>
    <w:rsid w:val="00B25491"/>
    <w:rsid w:val="00B25E82"/>
    <w:rsid w:val="00B2638D"/>
    <w:rsid w:val="00B47303"/>
    <w:rsid w:val="00B47484"/>
    <w:rsid w:val="00B50F8E"/>
    <w:rsid w:val="00B55D74"/>
    <w:rsid w:val="00B56F78"/>
    <w:rsid w:val="00B61152"/>
    <w:rsid w:val="00B621DA"/>
    <w:rsid w:val="00B67F6E"/>
    <w:rsid w:val="00B7143A"/>
    <w:rsid w:val="00B737E1"/>
    <w:rsid w:val="00B73C33"/>
    <w:rsid w:val="00B83949"/>
    <w:rsid w:val="00B850F0"/>
    <w:rsid w:val="00B85E89"/>
    <w:rsid w:val="00B92070"/>
    <w:rsid w:val="00BA5F06"/>
    <w:rsid w:val="00BB1B59"/>
    <w:rsid w:val="00BB31B1"/>
    <w:rsid w:val="00BB42D7"/>
    <w:rsid w:val="00BB6E4B"/>
    <w:rsid w:val="00BC5C6B"/>
    <w:rsid w:val="00BD1A6B"/>
    <w:rsid w:val="00BD2BE7"/>
    <w:rsid w:val="00BD519B"/>
    <w:rsid w:val="00BE1288"/>
    <w:rsid w:val="00BE31B3"/>
    <w:rsid w:val="00BE7D73"/>
    <w:rsid w:val="00BF6BB3"/>
    <w:rsid w:val="00C213B2"/>
    <w:rsid w:val="00C22797"/>
    <w:rsid w:val="00C2331E"/>
    <w:rsid w:val="00C235A7"/>
    <w:rsid w:val="00C3290A"/>
    <w:rsid w:val="00C549E5"/>
    <w:rsid w:val="00C54F88"/>
    <w:rsid w:val="00C55CB2"/>
    <w:rsid w:val="00C624AA"/>
    <w:rsid w:val="00C637FB"/>
    <w:rsid w:val="00C67C6A"/>
    <w:rsid w:val="00C74689"/>
    <w:rsid w:val="00C7490B"/>
    <w:rsid w:val="00C8622A"/>
    <w:rsid w:val="00C91BFB"/>
    <w:rsid w:val="00C94D28"/>
    <w:rsid w:val="00C9503F"/>
    <w:rsid w:val="00CA0B5E"/>
    <w:rsid w:val="00CB1259"/>
    <w:rsid w:val="00CC5117"/>
    <w:rsid w:val="00CC74C1"/>
    <w:rsid w:val="00CC79EA"/>
    <w:rsid w:val="00CE4B18"/>
    <w:rsid w:val="00CE4F0C"/>
    <w:rsid w:val="00CE5C63"/>
    <w:rsid w:val="00CF2D6B"/>
    <w:rsid w:val="00CF3E46"/>
    <w:rsid w:val="00CF4B96"/>
    <w:rsid w:val="00CF5927"/>
    <w:rsid w:val="00D03342"/>
    <w:rsid w:val="00D058FF"/>
    <w:rsid w:val="00D12637"/>
    <w:rsid w:val="00D24151"/>
    <w:rsid w:val="00D3048D"/>
    <w:rsid w:val="00D31750"/>
    <w:rsid w:val="00D356FB"/>
    <w:rsid w:val="00D45114"/>
    <w:rsid w:val="00D513D5"/>
    <w:rsid w:val="00D519BF"/>
    <w:rsid w:val="00D56502"/>
    <w:rsid w:val="00D60160"/>
    <w:rsid w:val="00D64988"/>
    <w:rsid w:val="00D716C0"/>
    <w:rsid w:val="00D71C74"/>
    <w:rsid w:val="00D734E5"/>
    <w:rsid w:val="00D82A00"/>
    <w:rsid w:val="00D84042"/>
    <w:rsid w:val="00D86E66"/>
    <w:rsid w:val="00D9721F"/>
    <w:rsid w:val="00D97FF8"/>
    <w:rsid w:val="00DA00BE"/>
    <w:rsid w:val="00DA101D"/>
    <w:rsid w:val="00DA5F60"/>
    <w:rsid w:val="00DB6595"/>
    <w:rsid w:val="00DB7859"/>
    <w:rsid w:val="00DB7D8A"/>
    <w:rsid w:val="00DC0D89"/>
    <w:rsid w:val="00DC2CB9"/>
    <w:rsid w:val="00DC6D09"/>
    <w:rsid w:val="00DD3903"/>
    <w:rsid w:val="00DD4EB0"/>
    <w:rsid w:val="00DE097D"/>
    <w:rsid w:val="00DF12B4"/>
    <w:rsid w:val="00DF343F"/>
    <w:rsid w:val="00E068AE"/>
    <w:rsid w:val="00E31011"/>
    <w:rsid w:val="00E32AF9"/>
    <w:rsid w:val="00E41532"/>
    <w:rsid w:val="00E41BFA"/>
    <w:rsid w:val="00E42700"/>
    <w:rsid w:val="00E7202D"/>
    <w:rsid w:val="00E77145"/>
    <w:rsid w:val="00E905D6"/>
    <w:rsid w:val="00E9073A"/>
    <w:rsid w:val="00EC11DC"/>
    <w:rsid w:val="00EC130A"/>
    <w:rsid w:val="00EC2E84"/>
    <w:rsid w:val="00ED06FD"/>
    <w:rsid w:val="00EE045A"/>
    <w:rsid w:val="00EF0F9A"/>
    <w:rsid w:val="00EF6497"/>
    <w:rsid w:val="00F017D0"/>
    <w:rsid w:val="00F25BE2"/>
    <w:rsid w:val="00F3327A"/>
    <w:rsid w:val="00F33C73"/>
    <w:rsid w:val="00F46319"/>
    <w:rsid w:val="00F46C5B"/>
    <w:rsid w:val="00F60E6A"/>
    <w:rsid w:val="00F62C3B"/>
    <w:rsid w:val="00F716C2"/>
    <w:rsid w:val="00F748BB"/>
    <w:rsid w:val="00F750B5"/>
    <w:rsid w:val="00F75B7B"/>
    <w:rsid w:val="00FC05B5"/>
    <w:rsid w:val="00FC0C77"/>
    <w:rsid w:val="00FC4128"/>
    <w:rsid w:val="00FD0123"/>
    <w:rsid w:val="00FD212E"/>
    <w:rsid w:val="00FD3B37"/>
    <w:rsid w:val="00FD3C9B"/>
    <w:rsid w:val="00FD571D"/>
    <w:rsid w:val="00FD7919"/>
    <w:rsid w:val="00FE19F3"/>
    <w:rsid w:val="00FE1CE1"/>
    <w:rsid w:val="00FE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9EB8"/>
  <w15:docId w15:val="{A6D37EAF-53FD-48C7-A9DE-99A98D4B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450128815">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2479c218-41fe-4729-9e7c-33b948340fa2">Аннотации дисциплин</type>
    <profileID xmlns="2479c218-41fe-4729-9e7c-33b948340fa2">3982020</profileID>
    <IDdoc xmlns="2479c218-41fe-4729-9e7c-33b948340fa2">1376</IDdoc>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6DE99CD78659864388797B4D6F26999A" ma:contentTypeVersion="6" ma:contentTypeDescription="Создание документа." ma:contentTypeScope="" ma:versionID="6dd2fa0c0ef9e74bcf5ad1eb1df17404">
  <xsd:schema xmlns:xsd="http://www.w3.org/2001/XMLSchema" xmlns:xs="http://www.w3.org/2001/XMLSchema" xmlns:p="http://schemas.microsoft.com/office/2006/metadata/properties" xmlns:ns2="2479c218-41fe-4729-9e7c-33b948340fa2" targetNamespace="http://schemas.microsoft.com/office/2006/metadata/properties" ma:root="true" ma:fieldsID="aa126284cc2fa81b459b1d25102057bf" ns2:_="">
    <xsd:import namespace="2479c218-41fe-4729-9e7c-33b948340fa2"/>
    <xsd:element name="properties">
      <xsd:complexType>
        <xsd:sequence>
          <xsd:element name="documentManagement">
            <xsd:complexType>
              <xsd:all>
                <xsd:element ref="ns2:type"/>
                <xsd:element ref="ns2:profileID" minOccurs="0"/>
                <xsd:element ref="ns2:I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c218-41fe-4729-9e7c-33b948340fa2" elementFormDefault="qualified">
    <xsd:import namespace="http://schemas.microsoft.com/office/2006/documentManagement/types"/>
    <xsd:import namespace="http://schemas.microsoft.com/office/infopath/2007/PartnerControls"/>
    <xsd:element name="type" ma:index="2" ma:displayName="type" ma:format="Dropdown" ma:internalName="type">
      <xsd:simpleType>
        <xsd:restriction base="dms:Choice">
          <xsd:enumeration value="ОПОП"/>
          <xsd:enumeration value="ОПОП sig"/>
          <xsd:enumeration value="Учебный план"/>
          <xsd:enumeration value="Учебный план sig"/>
          <xsd:enumeration value="График"/>
          <xsd:enumeration value="График sig"/>
          <xsd:enumeration value="Аннотации дисциплин"/>
          <xsd:enumeration value="Аннотации дисциплин sig"/>
          <xsd:enumeration value="Аннотации практик"/>
          <xsd:enumeration value="Аннотации практик sig"/>
          <xsd:enumeration value="Методические материалы"/>
          <xsd:enumeration value="Методические материалы sig"/>
          <xsd:enumeration value="РПД"/>
          <xsd:enumeration value="РПП"/>
        </xsd:restriction>
      </xsd:simpleType>
    </xsd:element>
    <xsd:element name="profileID" ma:index="3" nillable="true" ma:displayName="profileID" ma:internalName="profileID">
      <xsd:simpleType>
        <xsd:restriction base="dms:Text">
          <xsd:maxLength value="255"/>
        </xsd:restriction>
      </xsd:simpleType>
    </xsd:element>
    <xsd:element name="IDdoc" ma:index="5" nillable="true" ma:displayName="IDdoc" ma:internalName="IDdo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909D2-EF13-4915-80CE-15C1A804847D}"/>
</file>

<file path=customXml/itemProps2.xml><?xml version="1.0" encoding="utf-8"?>
<ds:datastoreItem xmlns:ds="http://schemas.openxmlformats.org/officeDocument/2006/customXml" ds:itemID="{093992BF-3DEF-4C64-91FB-849BC0213ECA}"/>
</file>

<file path=customXml/itemProps3.xml><?xml version="1.0" encoding="utf-8"?>
<ds:datastoreItem xmlns:ds="http://schemas.openxmlformats.org/officeDocument/2006/customXml" ds:itemID="{7BE563E1-BE0B-4D92-BA3E-4D3EE109CC84}"/>
</file>

<file path=customXml/itemProps4.xml><?xml version="1.0" encoding="utf-8"?>
<ds:datastoreItem xmlns:ds="http://schemas.openxmlformats.org/officeDocument/2006/customXml" ds:itemID="{647E623E-9AEB-4B92-ABE9-7D1647424A25}"/>
</file>

<file path=docProps/app.xml><?xml version="1.0" encoding="utf-8"?>
<Properties xmlns="http://schemas.openxmlformats.org/officeDocument/2006/extended-properties" xmlns:vt="http://schemas.openxmlformats.org/officeDocument/2006/docPropsVTypes">
  <Template>Normal.dotm</Template>
  <TotalTime>57</TotalTime>
  <Pages>10</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26707</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Борис Липай</cp:lastModifiedBy>
  <cp:revision>8</cp:revision>
  <cp:lastPrinted>2017-07-13T09:50:00Z</cp:lastPrinted>
  <dcterms:created xsi:type="dcterms:W3CDTF">2019-06-19T10:09:00Z</dcterms:created>
  <dcterms:modified xsi:type="dcterms:W3CDTF">2019-06-19T11:06:00Z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0x0101006DE99CD78659864388797B4D6F26999A</vt:lpwstr>
  </property>
  <property fmtid="{D5CDD505-2E9C-101B-9397-08002B2CF9AE}" pid="3" name="WorkflowChangePath">
    <vt:lpwstr>ef6c5b53-3217-4267-898d-1980d0cb85d3,4;</vt:lpwstr>
  </property>
</Properties>
</file>